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2FCE" w:rsidRPr="00F17928" w:rsidRDefault="00A22FCE" w:rsidP="00A22FCE">
      <w:pPr>
        <w:spacing w:line="360" w:lineRule="auto"/>
        <w:jc w:val="center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 xml:space="preserve">I </w:t>
      </w:r>
    </w:p>
    <w:p w:rsidR="00A22FCE" w:rsidRDefault="00A22FCE" w:rsidP="00A22FCE">
      <w:pPr>
        <w:spacing w:line="360" w:lineRule="auto"/>
        <w:jc w:val="center"/>
        <w:rPr>
          <w:rFonts w:ascii="Arial" w:hAnsi="Arial" w:cs="Arial"/>
          <w:b/>
        </w:rPr>
      </w:pPr>
    </w:p>
    <w:p w:rsidR="00A22FCE" w:rsidRPr="00F17928" w:rsidRDefault="00A22FCE" w:rsidP="00A22FCE">
      <w:pPr>
        <w:spacing w:line="360" w:lineRule="auto"/>
        <w:jc w:val="center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t>ESTUDO TECNICO PRELIMINAR</w:t>
      </w:r>
    </w:p>
    <w:p w:rsidR="00A22FCE" w:rsidRDefault="00A22FCE" w:rsidP="00A22FCE">
      <w:pPr>
        <w:spacing w:line="360" w:lineRule="auto"/>
        <w:rPr>
          <w:rFonts w:ascii="Arial" w:eastAsiaTheme="minorHAnsi" w:hAnsi="Arial" w:cs="Arial"/>
          <w:b/>
          <w:color w:val="000000"/>
          <w:u w:val="single"/>
          <w:lang w:eastAsia="en-US"/>
        </w:rPr>
      </w:pPr>
      <w:r w:rsidRPr="00F17928">
        <w:rPr>
          <w:rFonts w:ascii="Arial" w:eastAsiaTheme="minorHAnsi" w:hAnsi="Arial" w:cs="Arial"/>
          <w:b/>
          <w:color w:val="000000"/>
          <w:u w:val="single"/>
          <w:lang w:eastAsia="en-US"/>
        </w:rPr>
        <w:t xml:space="preserve">INFORMAÇOES BASICAS </w:t>
      </w:r>
    </w:p>
    <w:p w:rsidR="00A22FCE" w:rsidRPr="00F17928" w:rsidRDefault="00A22FCE" w:rsidP="00A22FCE">
      <w:pPr>
        <w:spacing w:line="360" w:lineRule="auto"/>
        <w:rPr>
          <w:rFonts w:ascii="Arial" w:hAnsi="Arial" w:cs="Arial"/>
          <w:b/>
          <w:u w:val="single"/>
        </w:rPr>
      </w:pPr>
    </w:p>
    <w:p w:rsidR="00A22FCE" w:rsidRPr="00F17928" w:rsidRDefault="00A22FCE" w:rsidP="00A22FCE">
      <w:pPr>
        <w:spacing w:line="360" w:lineRule="auto"/>
        <w:jc w:val="both"/>
        <w:rPr>
          <w:rFonts w:ascii="Arial" w:hAnsi="Arial" w:cs="Arial"/>
          <w:color w:val="FF0000"/>
        </w:rPr>
      </w:pPr>
      <w:r w:rsidRPr="00F17928">
        <w:rPr>
          <w:rFonts w:ascii="Arial" w:hAnsi="Arial" w:cs="Arial"/>
          <w:color w:val="FF0000"/>
        </w:rPr>
        <w:t>Pregão Eletrônico nº 0</w:t>
      </w:r>
      <w:r>
        <w:rPr>
          <w:rFonts w:ascii="Arial" w:hAnsi="Arial" w:cs="Arial"/>
          <w:color w:val="FF0000"/>
        </w:rPr>
        <w:t>05</w:t>
      </w:r>
      <w:r w:rsidRPr="00F17928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6</w:t>
      </w:r>
      <w:r w:rsidRPr="00F17928">
        <w:rPr>
          <w:rFonts w:ascii="Arial" w:hAnsi="Arial" w:cs="Arial"/>
          <w:color w:val="FF0000"/>
        </w:rPr>
        <w:t xml:space="preserve"> </w:t>
      </w:r>
    </w:p>
    <w:p w:rsidR="00A22FCE" w:rsidRPr="00F17928" w:rsidRDefault="00A22FCE" w:rsidP="00A22FCE">
      <w:pPr>
        <w:spacing w:line="360" w:lineRule="auto"/>
        <w:jc w:val="both"/>
        <w:rPr>
          <w:rFonts w:ascii="Arial" w:hAnsi="Arial" w:cs="Arial"/>
          <w:color w:val="FF0000"/>
        </w:rPr>
      </w:pPr>
      <w:r w:rsidRPr="00F17928">
        <w:rPr>
          <w:rFonts w:ascii="Arial" w:hAnsi="Arial" w:cs="Arial"/>
          <w:color w:val="FF0000"/>
        </w:rPr>
        <w:t>Processo de Licitação nº 0</w:t>
      </w:r>
      <w:r>
        <w:rPr>
          <w:rFonts w:ascii="Arial" w:hAnsi="Arial" w:cs="Arial"/>
          <w:color w:val="FF0000"/>
        </w:rPr>
        <w:t>06</w:t>
      </w:r>
      <w:r w:rsidRPr="00F17928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6</w:t>
      </w:r>
      <w:r w:rsidRPr="00F17928">
        <w:rPr>
          <w:rFonts w:ascii="Arial" w:hAnsi="Arial" w:cs="Arial"/>
          <w:color w:val="FF0000"/>
        </w:rPr>
        <w:t xml:space="preserve"> </w:t>
      </w:r>
    </w:p>
    <w:p w:rsidR="00A22FCE" w:rsidRPr="00F17928" w:rsidRDefault="00A22FCE" w:rsidP="00A22FCE">
      <w:pPr>
        <w:spacing w:line="360" w:lineRule="auto"/>
        <w:jc w:val="both"/>
        <w:rPr>
          <w:rFonts w:ascii="Arial" w:hAnsi="Arial" w:cs="Arial"/>
          <w:b/>
        </w:rPr>
      </w:pPr>
    </w:p>
    <w:p w:rsidR="00A22FCE" w:rsidRDefault="00A22FCE" w:rsidP="00A22FCE">
      <w:pPr>
        <w:spacing w:line="360" w:lineRule="auto"/>
        <w:jc w:val="both"/>
        <w:rPr>
          <w:rFonts w:ascii="Arial" w:hAnsi="Arial" w:cs="Arial"/>
          <w:w w:val="105"/>
          <w:sz w:val="20"/>
          <w:szCs w:val="20"/>
        </w:rPr>
      </w:pPr>
      <w:r w:rsidRPr="00C201BE">
        <w:rPr>
          <w:rFonts w:ascii="Arial" w:eastAsiaTheme="minorHAnsi" w:hAnsi="Arial" w:cs="Arial"/>
          <w:b/>
          <w:color w:val="000000"/>
          <w:lang w:eastAsia="en-US"/>
        </w:rPr>
        <w:t>1.1 - OBJETO</w:t>
      </w:r>
      <w:r w:rsidRPr="00EC4AC8">
        <w:rPr>
          <w:rFonts w:ascii="Arial" w:eastAsiaTheme="minorHAnsi" w:hAnsi="Arial" w:cs="Arial"/>
          <w:color w:val="000000"/>
          <w:lang w:eastAsia="en-US"/>
        </w:rPr>
        <w:t>:</w:t>
      </w:r>
      <w:r w:rsidRPr="00EC4AC8">
        <w:rPr>
          <w:rFonts w:ascii="Arial" w:eastAsiaTheme="minorHAnsi" w:hAnsi="Arial" w:cs="Arial"/>
          <w:i/>
          <w:color w:val="000000"/>
          <w:lang w:eastAsia="en-US"/>
        </w:rPr>
        <w:t xml:space="preserve"> </w:t>
      </w:r>
      <w:r w:rsidRPr="00EC4AC8">
        <w:rPr>
          <w:rFonts w:ascii="Arial" w:hAnsi="Arial" w:cs="Arial"/>
          <w:w w:val="105"/>
          <w:sz w:val="20"/>
          <w:szCs w:val="20"/>
        </w:rPr>
        <w:t>FUTURA E EVENTUAL CONTRATAÇÃO DE EMPRESA OU CONSÓRCIO DE EMPRESAS PARA O FORNECIMENTO PARCELADO DE MOBILIARIO, ELETROELETRONICO E EQUIPAMENTOS DE INFORMATICA PARA ATENDER AS NECESSIDADES DO CONSÓRCIO INTERMUNICIPAL MULTIFINALITARIO DOS MUNICÍPIOS DA MICRORREGIÃO DO MEDIO RIO POMBA – CIMERP</w:t>
      </w:r>
      <w:r>
        <w:rPr>
          <w:rFonts w:ascii="Arial" w:hAnsi="Arial" w:cs="Arial"/>
          <w:w w:val="105"/>
          <w:sz w:val="20"/>
          <w:szCs w:val="20"/>
        </w:rPr>
        <w:t xml:space="preserve">. </w:t>
      </w:r>
    </w:p>
    <w:tbl>
      <w:tblPr>
        <w:tblStyle w:val="Tabelacomgrade"/>
        <w:tblW w:w="10202" w:type="dxa"/>
        <w:tblLayout w:type="fixed"/>
        <w:tblLook w:val="04A0" w:firstRow="1" w:lastRow="0" w:firstColumn="1" w:lastColumn="0" w:noHBand="0" w:noVBand="1"/>
      </w:tblPr>
      <w:tblGrid>
        <w:gridCol w:w="702"/>
        <w:gridCol w:w="4255"/>
        <w:gridCol w:w="567"/>
        <w:gridCol w:w="850"/>
        <w:gridCol w:w="1276"/>
        <w:gridCol w:w="992"/>
        <w:gridCol w:w="1560"/>
      </w:tblGrid>
      <w:tr w:rsidR="00A22FCE" w:rsidRPr="00AF491B" w:rsidTr="00CD4ECA">
        <w:tc>
          <w:tcPr>
            <w:tcW w:w="10202" w:type="dxa"/>
            <w:gridSpan w:val="7"/>
          </w:tcPr>
          <w:p w:rsidR="00A22FCE" w:rsidRPr="00AF491B" w:rsidRDefault="00A22FCE" w:rsidP="00CD4EC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DESCRIÇÃO DOS ITENS </w:t>
            </w:r>
          </w:p>
        </w:tc>
      </w:tr>
      <w:tr w:rsidR="00A22FCE" w:rsidRPr="00AF491B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AF491B">
              <w:rPr>
                <w:rFonts w:ascii="Arial" w:hAnsi="Arial" w:cs="Arial"/>
                <w:b/>
                <w:sz w:val="16"/>
                <w:szCs w:val="16"/>
              </w:rPr>
              <w:t xml:space="preserve">TEM </w:t>
            </w:r>
          </w:p>
        </w:tc>
        <w:tc>
          <w:tcPr>
            <w:tcW w:w="4255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F491B">
              <w:rPr>
                <w:rFonts w:ascii="Arial" w:hAnsi="Arial" w:cs="Arial"/>
                <w:b/>
                <w:sz w:val="16"/>
                <w:szCs w:val="16"/>
              </w:rPr>
              <w:t xml:space="preserve">DESCRIÇÃO </w:t>
            </w:r>
          </w:p>
        </w:tc>
        <w:tc>
          <w:tcPr>
            <w:tcW w:w="567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UND. </w:t>
            </w:r>
          </w:p>
        </w:tc>
        <w:tc>
          <w:tcPr>
            <w:tcW w:w="850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F491B">
              <w:rPr>
                <w:rFonts w:ascii="Arial" w:hAnsi="Arial" w:cs="Arial"/>
                <w:b/>
                <w:sz w:val="16"/>
                <w:szCs w:val="16"/>
              </w:rPr>
              <w:t>QUANT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A22FCE" w:rsidRDefault="00A22FCE" w:rsidP="00CD4E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VALOR UNITARIO R$ </w:t>
            </w:r>
          </w:p>
        </w:tc>
        <w:tc>
          <w:tcPr>
            <w:tcW w:w="992" w:type="dxa"/>
          </w:tcPr>
          <w:p w:rsidR="00A22FCE" w:rsidRDefault="00A22FCE" w:rsidP="00CD4E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TOTAL R$</w:t>
            </w:r>
          </w:p>
        </w:tc>
        <w:tc>
          <w:tcPr>
            <w:tcW w:w="1560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CONDIÇOES DE PARTICIPAÇÃO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491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255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>Projetor Multimídia Distância Mínima Tela: 0,70M, Distância Máxima Tela: 10,97M, Voltagem: 100/240V, Quantidade Entrada Rgb: 2UN, Quantidade Entradas Vídeo: 2UN, Tamanho Mínimo Imagem: 21POL, Tipo Zoom: Digital/Optico, Tipo: Com Controle Remoto, Luminosidade Mínima: 3.000LM, Tipo Projeção: Frontal E Teto, Resolução: 1.024 X 768</w:t>
            </w:r>
          </w:p>
        </w:tc>
        <w:tc>
          <w:tcPr>
            <w:tcW w:w="567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 xml:space="preserve">Und. 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3.206,44</w:t>
            </w:r>
          </w:p>
        </w:tc>
        <w:tc>
          <w:tcPr>
            <w:tcW w:w="992" w:type="dxa"/>
          </w:tcPr>
          <w:p w:rsidR="00A22FCE" w:rsidRPr="00A22FCE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9.619,32</w:t>
            </w:r>
          </w:p>
        </w:tc>
        <w:tc>
          <w:tcPr>
            <w:tcW w:w="1560" w:type="dxa"/>
          </w:tcPr>
          <w:p w:rsidR="00A22FCE" w:rsidRPr="00A22FCE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491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255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 xml:space="preserve">Aparelho Ar Condicionado Modelo: </w:t>
            </w:r>
            <w:r w:rsidR="00775B77">
              <w:rPr>
                <w:rFonts w:ascii="Arial" w:hAnsi="Arial" w:cs="Arial"/>
                <w:color w:val="141414"/>
                <w:sz w:val="16"/>
                <w:szCs w:val="16"/>
              </w:rPr>
              <w:t>INVERTER</w:t>
            </w: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>, Capacidade Refrigeração: 18.000BTU/H, Tensão: 220V, Freqüência: 60HZ, Garantia: 1ANO</w:t>
            </w:r>
          </w:p>
        </w:tc>
        <w:tc>
          <w:tcPr>
            <w:tcW w:w="567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3.516,59</w:t>
            </w:r>
          </w:p>
        </w:tc>
        <w:tc>
          <w:tcPr>
            <w:tcW w:w="992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52.748,85</w:t>
            </w:r>
          </w:p>
        </w:tc>
        <w:tc>
          <w:tcPr>
            <w:tcW w:w="1560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491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255" w:type="dxa"/>
          </w:tcPr>
          <w:p w:rsidR="00A22FCE" w:rsidRPr="009B1D19" w:rsidRDefault="00A22FCE" w:rsidP="00CD4E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41414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>Armário Escritório Material: Aglomerado Mdf, Quantidade Portas: 2UN, Material Porta:</w:t>
            </w:r>
          </w:p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>Aglomerado Mdf, Tipo Portas: De Giro, Quantidade Prateleiras: 4UN, Material Prateleiras: Madeira Mdp, Tipo Puxador: Metálico, Tratamento Superficial: Laminado Melamínico, Tipo Porta: Com Fechadura, Revestimento: Laminado Melaminico, Largura: 800MM, Altura: 2100MM, Profundidade: 500MM, Acabamento Superficial: Laminado Melamínico, Material Base: Mdp, Tipo: Superior</w:t>
            </w:r>
          </w:p>
        </w:tc>
        <w:tc>
          <w:tcPr>
            <w:tcW w:w="567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709,42</w:t>
            </w:r>
          </w:p>
        </w:tc>
        <w:tc>
          <w:tcPr>
            <w:tcW w:w="992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10.641,30</w:t>
            </w:r>
          </w:p>
        </w:tc>
        <w:tc>
          <w:tcPr>
            <w:tcW w:w="1560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491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5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>Arquivo Escritório Material: Chapa Aço 26, Acabamento Superficial: Pintura Eletrostática Epóxi Pó, Padrão Acabamento: Tratamento Antiferruginoso, Quantidade Gavetas: 4UN, Aplicação: Pastas Suspensas, Cor: Cinza, Características Adicionais: Travamento Simultâneo, Gavetas Deslizantes</w:t>
            </w:r>
          </w:p>
        </w:tc>
        <w:tc>
          <w:tcPr>
            <w:tcW w:w="567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925,34</w:t>
            </w:r>
          </w:p>
        </w:tc>
        <w:tc>
          <w:tcPr>
            <w:tcW w:w="992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13.880,10</w:t>
            </w:r>
          </w:p>
        </w:tc>
        <w:tc>
          <w:tcPr>
            <w:tcW w:w="1560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491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5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 xml:space="preserve">Cadeira Sobre Longarina Material Assento E Encosto: Espuma Poliuretano Injetado, Material Revestimento Assento E Encosto: Tecido Polipropileno, Cor: Preta, Quantidade Assentos: 3UN, Características Adicionais: Sem Braço, Comprimento Longarina: 1,80M, Largura </w:t>
            </w: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lastRenderedPageBreak/>
              <w:t>Longarina: 0,63M, Material Estofamento: Espuma De Poliuretano Injetado, Material Estrutura: Aço Tubular, Acabamento Superficial Longarina: Pintura, Cor Longarina: Preta, Altura: 0,77M, Material Do Assento: Madeira Com Palhinha Trançada</w:t>
            </w:r>
          </w:p>
        </w:tc>
        <w:tc>
          <w:tcPr>
            <w:tcW w:w="567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6"/>
                <w:szCs w:val="16"/>
              </w:rPr>
              <w:lastRenderedPageBreak/>
              <w:t>Und.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558,13</w:t>
            </w:r>
          </w:p>
        </w:tc>
        <w:tc>
          <w:tcPr>
            <w:tcW w:w="992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8.371,95</w:t>
            </w:r>
          </w:p>
        </w:tc>
        <w:tc>
          <w:tcPr>
            <w:tcW w:w="1560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255" w:type="dxa"/>
          </w:tcPr>
          <w:p w:rsidR="00A22FCE" w:rsidRPr="00AF491B" w:rsidRDefault="00A22FCE" w:rsidP="00CD4EC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>Cadeira Escritório Material Estrutura: Aço Carbono, Material Revestimento Assento E Encosto: Courino, Material Encosto: Espuma Injetada, Material Assento: Espuma Injetada, Tratamento Superficial Estrutura: Pintado, Tipo Base: Giratória Com 5 Rodízios, Tipo Encosto: Espaldar Médio Regulável, Apoio Braço: Com Braços Reguláveis, Cor: Preta, Tipo Sistema Regulagem Vertical: A Gás / Ar Comprimido, Cor Estrutura: Preta, Quantidade Pés: 5UN</w:t>
            </w:r>
          </w:p>
        </w:tc>
        <w:tc>
          <w:tcPr>
            <w:tcW w:w="567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512,97</w:t>
            </w:r>
          </w:p>
        </w:tc>
        <w:tc>
          <w:tcPr>
            <w:tcW w:w="992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7.694,55</w:t>
            </w:r>
          </w:p>
        </w:tc>
        <w:tc>
          <w:tcPr>
            <w:tcW w:w="1560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255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>Cadeira escritório Fixa Material Assento: Espuma, Material Encosto: Espuma, Material Estrutura: Aço Carbono, Material Revestimento Assento E Encosto: Courino, Densidade Espuma Assento E Encosto: Média, Acabamento Estrutura: Pintado Em Epóxi, Tipo Base: Fixo, Tipo Encosto: Fixo, Características Adicionais: Braços Fixos, Tratamento Superficial: Pintura Epóxi, Cor: Preta</w:t>
            </w:r>
          </w:p>
        </w:tc>
        <w:tc>
          <w:tcPr>
            <w:tcW w:w="567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226,34</w:t>
            </w:r>
          </w:p>
        </w:tc>
        <w:tc>
          <w:tcPr>
            <w:tcW w:w="992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13.580,00</w:t>
            </w:r>
          </w:p>
        </w:tc>
        <w:tc>
          <w:tcPr>
            <w:tcW w:w="1560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255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>Fone Ouvido Tipo: Headset, Potência: 20MW, Impedância: 32OHMS, Freqüência: 20 Hz - 20KHZ, Comprimento Fio: 2,2M, Tipo Fone: Estéreo; Surround 2.0, Características Adicionais: Noise Cancel; Sensação De Profundidade, Sensibilidade: 115DB, Aplicação: Computador, Entrada Máxima: 20MW, Conector: P3 3,5 Mm</w:t>
            </w:r>
          </w:p>
        </w:tc>
        <w:tc>
          <w:tcPr>
            <w:tcW w:w="567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98,05</w:t>
            </w:r>
          </w:p>
        </w:tc>
        <w:tc>
          <w:tcPr>
            <w:tcW w:w="992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1.862,95</w:t>
            </w:r>
          </w:p>
        </w:tc>
        <w:tc>
          <w:tcPr>
            <w:tcW w:w="1560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255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>Disco Rígido Removível Capacidade Memória: 1TB., Velocidade Transferência: 6GB/S, Interface: Sata 3.0, Dimensões: 2,5POL, Aplicação: Servidor De Rede</w:t>
            </w:r>
          </w:p>
        </w:tc>
        <w:tc>
          <w:tcPr>
            <w:tcW w:w="567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322,72</w:t>
            </w:r>
          </w:p>
        </w:tc>
        <w:tc>
          <w:tcPr>
            <w:tcW w:w="992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645,44</w:t>
            </w:r>
          </w:p>
        </w:tc>
        <w:tc>
          <w:tcPr>
            <w:tcW w:w="1560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55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>Impressora Multifuncional Tipo Impressão: Jato Tinta, Resolução Impressão: 4800 X 1200DPI, Tensão Alimentação: 100/240V, Resolução Fax: 1200 X 2400DPI, Resolução Copiadora: 1200/1200 X 2400DPI, Capacidade Redução Ampliação: 25 A 400PER, Velocidade Impressão Preto E Branco: 38PPM, Velocidade Impressão Colorida: 24PPM, Resolução Scanner: 1200/1200 X 2400DPI, Conectividade: Usb 2.0 E Ethernet 100/1000, Compatibilidade: Windows E Macos, Tipo Papel: A4, A5, A6, Carta, Ofício E Outros Formatos, Capacidade Mínima Bandeja: 35FL, Frequência: 50/60HZ, Velocidade Modem: 36,6KB/S, Capacidade Memória: 1.1MB, Características Adicionais: Color, Sistema Eco Tank</w:t>
            </w:r>
          </w:p>
        </w:tc>
        <w:tc>
          <w:tcPr>
            <w:tcW w:w="567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1.799,57</w:t>
            </w:r>
          </w:p>
        </w:tc>
        <w:tc>
          <w:tcPr>
            <w:tcW w:w="992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26.993,55</w:t>
            </w:r>
          </w:p>
        </w:tc>
        <w:tc>
          <w:tcPr>
            <w:tcW w:w="1560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55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 xml:space="preserve">Mesa Escritório Material Estrutura: Madeira Aglomerada/Mdf, Cor Tampo: Carvalho Avelã, Quantidade Gavetas: 2UN, Largura: 1200MM, </w:t>
            </w: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lastRenderedPageBreak/>
              <w:t>Profundidade: 600MM, Altura: 740MM, Características Adicionais: Retangular/Sapatas Nivel Aço Cromado/02 Canaletas</w:t>
            </w:r>
          </w:p>
        </w:tc>
        <w:tc>
          <w:tcPr>
            <w:tcW w:w="567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6"/>
                <w:szCs w:val="16"/>
              </w:rPr>
              <w:lastRenderedPageBreak/>
              <w:t>Und.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364,85</w:t>
            </w:r>
          </w:p>
        </w:tc>
        <w:tc>
          <w:tcPr>
            <w:tcW w:w="992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5.472,75</w:t>
            </w:r>
          </w:p>
        </w:tc>
        <w:tc>
          <w:tcPr>
            <w:tcW w:w="1560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255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 xml:space="preserve">Computador: </w:t>
            </w:r>
            <w:r w:rsidRPr="009B1D19">
              <w:rPr>
                <w:rFonts w:ascii="Arial" w:eastAsia="ArialMT" w:hAnsi="Arial" w:cs="Arial"/>
                <w:sz w:val="16"/>
                <w:szCs w:val="16"/>
              </w:rPr>
              <w:t>microcomputador intermediario (sff/ smail form factor) com office home and business 2021 e windows 11 pro. (De acordo com a referência em anexo)</w:t>
            </w: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ab/>
            </w:r>
          </w:p>
        </w:tc>
        <w:tc>
          <w:tcPr>
            <w:tcW w:w="567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4.514,28</w:t>
            </w:r>
          </w:p>
        </w:tc>
        <w:tc>
          <w:tcPr>
            <w:tcW w:w="992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67.714,20</w:t>
            </w:r>
          </w:p>
        </w:tc>
        <w:tc>
          <w:tcPr>
            <w:tcW w:w="1560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255" w:type="dxa"/>
          </w:tcPr>
          <w:p w:rsidR="00A22FCE" w:rsidRPr="009B1D19" w:rsidRDefault="00A22FCE" w:rsidP="00CD4ECA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 xml:space="preserve">Notebook: </w:t>
            </w:r>
            <w:r w:rsidRPr="009B1D19">
              <w:rPr>
                <w:rFonts w:ascii="Arial" w:eastAsia="ArialMT" w:hAnsi="Arial" w:cs="Arial"/>
                <w:sz w:val="16"/>
                <w:szCs w:val="16"/>
              </w:rPr>
              <w:t>notebook com windows 11 pro e microsoft office home and</w:t>
            </w:r>
          </w:p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D19">
              <w:rPr>
                <w:rFonts w:ascii="Arial" w:eastAsia="ArialMT" w:hAnsi="Arial" w:cs="Arial"/>
                <w:sz w:val="16"/>
                <w:szCs w:val="16"/>
              </w:rPr>
              <w:t>Business 2021. (De acordo com a referência em anexo)</w:t>
            </w:r>
          </w:p>
        </w:tc>
        <w:tc>
          <w:tcPr>
            <w:tcW w:w="567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4.832,74</w:t>
            </w:r>
          </w:p>
        </w:tc>
        <w:tc>
          <w:tcPr>
            <w:tcW w:w="992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19.330,96</w:t>
            </w:r>
          </w:p>
        </w:tc>
        <w:tc>
          <w:tcPr>
            <w:tcW w:w="1560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255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>Aparelho Telefônico Convencional Função: Tecla Flash, Tecla Redial, Características Adicionais: Mesa/Parede, Comunicação Em Centrais Condominial</w:t>
            </w:r>
          </w:p>
        </w:tc>
        <w:tc>
          <w:tcPr>
            <w:tcW w:w="567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100,51</w:t>
            </w:r>
          </w:p>
        </w:tc>
        <w:tc>
          <w:tcPr>
            <w:tcW w:w="992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1.507,65</w:t>
            </w:r>
          </w:p>
        </w:tc>
        <w:tc>
          <w:tcPr>
            <w:tcW w:w="1560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255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>Cobertura Barraca Material: Lona Nylon 600, Largura: 3M, Comprimento: 3M, Altura: 1,30 A 2,20M, Características Adicionais: Tenda Sanfonada/Piramidal/Estrutura Metálica</w:t>
            </w:r>
          </w:p>
        </w:tc>
        <w:tc>
          <w:tcPr>
            <w:tcW w:w="567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911,43</w:t>
            </w:r>
          </w:p>
        </w:tc>
        <w:tc>
          <w:tcPr>
            <w:tcW w:w="992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2.734,29</w:t>
            </w:r>
          </w:p>
        </w:tc>
        <w:tc>
          <w:tcPr>
            <w:tcW w:w="1560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702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255" w:type="dxa"/>
          </w:tcPr>
          <w:p w:rsidR="00A22FCE" w:rsidRPr="00AF491B" w:rsidRDefault="00A22FCE" w:rsidP="00CD4EC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D19">
              <w:rPr>
                <w:rFonts w:ascii="Arial" w:hAnsi="Arial" w:cs="Arial"/>
                <w:color w:val="141414"/>
                <w:sz w:val="16"/>
                <w:szCs w:val="16"/>
              </w:rPr>
              <w:t>Jogo de mesa de plástico com 04 cadeiras</w:t>
            </w:r>
          </w:p>
        </w:tc>
        <w:tc>
          <w:tcPr>
            <w:tcW w:w="567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A22FCE" w:rsidRPr="00A22FCE" w:rsidRDefault="00A22FCE" w:rsidP="00CD4EC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FC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</w:tcPr>
          <w:p w:rsidR="00A22FCE" w:rsidRPr="00A22FCE" w:rsidRDefault="00A22FCE" w:rsidP="00CD4ECA">
            <w:pPr>
              <w:rPr>
                <w:rFonts w:ascii="Arial" w:hAnsi="Arial" w:cs="Arial"/>
                <w:sz w:val="18"/>
                <w:szCs w:val="18"/>
              </w:rPr>
            </w:pPr>
            <w:r w:rsidRPr="00A22FCE">
              <w:rPr>
                <w:rFonts w:ascii="Arial" w:hAnsi="Arial" w:cs="Arial"/>
                <w:sz w:val="18"/>
                <w:szCs w:val="18"/>
              </w:rPr>
              <w:t>284,93</w:t>
            </w:r>
          </w:p>
        </w:tc>
        <w:tc>
          <w:tcPr>
            <w:tcW w:w="992" w:type="dxa"/>
          </w:tcPr>
          <w:p w:rsidR="00A22FCE" w:rsidRPr="00A22FCE" w:rsidRDefault="00D82F6A" w:rsidP="00CD4E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1.139,72</w:t>
            </w:r>
          </w:p>
        </w:tc>
        <w:tc>
          <w:tcPr>
            <w:tcW w:w="1560" w:type="dxa"/>
          </w:tcPr>
          <w:p w:rsidR="00A22FCE" w:rsidRPr="00A22FCE" w:rsidRDefault="00A22FCE" w:rsidP="00CD4ECA">
            <w:r w:rsidRPr="00A22FCE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A22FCE" w:rsidRPr="00A22FCE" w:rsidTr="00CD4ECA">
        <w:tc>
          <w:tcPr>
            <w:tcW w:w="4957" w:type="dxa"/>
            <w:gridSpan w:val="2"/>
          </w:tcPr>
          <w:p w:rsidR="00A22FCE" w:rsidRPr="00440828" w:rsidRDefault="00A22FCE" w:rsidP="00CD4ECA">
            <w:pPr>
              <w:spacing w:line="360" w:lineRule="auto"/>
              <w:jc w:val="both"/>
              <w:rPr>
                <w:rFonts w:ascii="Arial" w:hAnsi="Arial" w:cs="Arial"/>
                <w:b/>
                <w:color w:val="141414"/>
                <w:sz w:val="18"/>
                <w:szCs w:val="18"/>
              </w:rPr>
            </w:pPr>
            <w:r w:rsidRPr="00440828">
              <w:rPr>
                <w:rFonts w:ascii="Arial" w:hAnsi="Arial" w:cs="Arial"/>
                <w:b/>
                <w:color w:val="141414"/>
                <w:sz w:val="18"/>
                <w:szCs w:val="18"/>
              </w:rPr>
              <w:t xml:space="preserve">TOTAL ESTIMADO DA CONTRATAÇÃO </w:t>
            </w:r>
          </w:p>
        </w:tc>
        <w:tc>
          <w:tcPr>
            <w:tcW w:w="5245" w:type="dxa"/>
            <w:gridSpan w:val="5"/>
          </w:tcPr>
          <w:p w:rsidR="00A22FCE" w:rsidRPr="00A22FCE" w:rsidRDefault="00A22FCE" w:rsidP="00CD4E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2FCE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</w:t>
            </w:r>
            <w:bookmarkStart w:id="0" w:name="_GoBack"/>
            <w:bookmarkEnd w:id="0"/>
            <w:r w:rsidRPr="00A22FCE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R$ 243.702,26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81"/>
      </w:tblGrid>
      <w:tr w:rsidR="00A22FCE" w:rsidRPr="00C242DF" w:rsidTr="00CD4ECA">
        <w:trPr>
          <w:tblHeader/>
          <w:tblCellSpacing w:w="15" w:type="dxa"/>
        </w:trPr>
        <w:tc>
          <w:tcPr>
            <w:tcW w:w="0" w:type="auto"/>
            <w:vAlign w:val="center"/>
          </w:tcPr>
          <w:p w:rsidR="00A22FCE" w:rsidRPr="00C242DF" w:rsidRDefault="00A22FCE" w:rsidP="00CD4E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2FCE" w:rsidRPr="00C242DF" w:rsidRDefault="00A22FCE" w:rsidP="00CD4E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2FCE" w:rsidRPr="00C242DF" w:rsidRDefault="00A22FCE" w:rsidP="00CD4E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2FCE" w:rsidRPr="00C242DF" w:rsidRDefault="00A22FCE" w:rsidP="00CD4E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2FCE" w:rsidRPr="00C242DF" w:rsidRDefault="00A22FCE" w:rsidP="00CD4E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2FCE" w:rsidRPr="00C242DF" w:rsidRDefault="00A22FCE" w:rsidP="00CD4E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22FCE" w:rsidRPr="00C37CBC" w:rsidRDefault="00A22FCE" w:rsidP="00A22FCE">
      <w:pPr>
        <w:spacing w:line="360" w:lineRule="auto"/>
        <w:jc w:val="both"/>
        <w:rPr>
          <w:rFonts w:ascii="Arial" w:hAnsi="Arial" w:cs="Arial"/>
        </w:rPr>
      </w:pPr>
      <w:r w:rsidRPr="00C37CBC">
        <w:rPr>
          <w:rFonts w:ascii="Arial" w:hAnsi="Arial" w:cs="Arial"/>
        </w:rPr>
        <w:t xml:space="preserve">1.2. Os produtos serão fornecidos de acordo com as demandas solicitadas pelo CIMERP.  </w:t>
      </w:r>
    </w:p>
    <w:p w:rsidR="00A22FCE" w:rsidRPr="00C37CBC" w:rsidRDefault="00A22FCE" w:rsidP="00A22FCE">
      <w:pPr>
        <w:spacing w:line="360" w:lineRule="auto"/>
        <w:jc w:val="both"/>
        <w:rPr>
          <w:rFonts w:ascii="Arial" w:hAnsi="Arial" w:cs="Arial"/>
        </w:rPr>
      </w:pPr>
      <w:r w:rsidRPr="00C37CBC">
        <w:rPr>
          <w:rFonts w:ascii="Arial" w:hAnsi="Arial" w:cs="Arial"/>
        </w:rPr>
        <w:t xml:space="preserve">1.3 – Os produtos serão entregues na sede do CIMERP ou nos locais indicados pelos Consórcio, cabendo a empresa se responsabilizar com as despesas com o transporte de materiais, pessoas, equipamentos e máquinas.  </w:t>
      </w:r>
    </w:p>
    <w:p w:rsidR="00A22FCE" w:rsidRPr="00C37CBC" w:rsidRDefault="00A22FCE" w:rsidP="00A22FCE">
      <w:pPr>
        <w:widowControl/>
        <w:adjustRightInd w:val="0"/>
        <w:spacing w:line="360" w:lineRule="auto"/>
        <w:jc w:val="both"/>
        <w:rPr>
          <w:rFonts w:ascii="Arial" w:hAnsi="Arial" w:cs="Arial"/>
        </w:rPr>
      </w:pPr>
      <w:r w:rsidRPr="00C37CBC">
        <w:rPr>
          <w:rFonts w:ascii="Arial" w:hAnsi="Arial" w:cs="Arial"/>
        </w:rPr>
        <w:t>1.4 – Somente serão aceitos pro</w:t>
      </w:r>
      <w:r>
        <w:rPr>
          <w:rFonts w:ascii="Arial" w:hAnsi="Arial" w:cs="Arial"/>
        </w:rPr>
        <w:t>d</w:t>
      </w:r>
      <w:r w:rsidRPr="00C37CBC">
        <w:rPr>
          <w:rFonts w:ascii="Arial" w:hAnsi="Arial" w:cs="Arial"/>
        </w:rPr>
        <w:t xml:space="preserve">udos que atendam às exigências de qualidade, observadas os padrões e normas baixadas pelos órgãos competentes de controle de qualidade industrial - ABNT, INMETRO, etc. - atentando-se o proponente, principalmente para as prescrições do art. 39, inciso VIII da Lei nº 8.078/90 (Código de Defesa do Consumidor). </w:t>
      </w:r>
    </w:p>
    <w:p w:rsidR="00A22FCE" w:rsidRDefault="00A22FCE" w:rsidP="00A22FCE">
      <w:pPr>
        <w:spacing w:line="360" w:lineRule="auto"/>
        <w:jc w:val="center"/>
        <w:rPr>
          <w:rFonts w:ascii="Arial" w:hAnsi="Arial" w:cs="Arial"/>
          <w:b/>
          <w:color w:val="FF0000"/>
          <w:sz w:val="21"/>
          <w:szCs w:val="21"/>
        </w:rPr>
      </w:pP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  <w:u w:val="single"/>
          <w:lang w:eastAsia="en-US"/>
        </w:rPr>
      </w:pPr>
      <w:r w:rsidRPr="00F17928">
        <w:rPr>
          <w:rFonts w:ascii="Arial" w:eastAsiaTheme="minorHAnsi" w:hAnsi="Arial" w:cs="Arial"/>
          <w:b/>
          <w:color w:val="000000"/>
          <w:u w:val="single"/>
          <w:lang w:eastAsia="en-US"/>
        </w:rPr>
        <w:t xml:space="preserve">3. DESCRIÇÃO DA NECESSIDADE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17928">
        <w:rPr>
          <w:rFonts w:ascii="Arial" w:hAnsi="Arial" w:cs="Arial"/>
        </w:rPr>
        <w:t xml:space="preserve">3.1 - Inicialmente, destaca-se que o Consórcio – </w:t>
      </w:r>
      <w:r>
        <w:rPr>
          <w:rFonts w:ascii="Arial" w:hAnsi="Arial" w:cs="Arial"/>
        </w:rPr>
        <w:t>CIMERP</w:t>
      </w:r>
      <w:r w:rsidRPr="00F17928">
        <w:rPr>
          <w:rFonts w:ascii="Arial" w:hAnsi="Arial" w:cs="Arial"/>
        </w:rPr>
        <w:t xml:space="preserve"> é um Consórcio Público, multifinalitário, constituído na forma de Consórcio </w:t>
      </w:r>
      <w:r>
        <w:rPr>
          <w:rFonts w:ascii="Arial" w:hAnsi="Arial" w:cs="Arial"/>
        </w:rPr>
        <w:t>intermunicipal</w:t>
      </w:r>
      <w:r w:rsidRPr="00F17928">
        <w:rPr>
          <w:rFonts w:ascii="Arial" w:hAnsi="Arial" w:cs="Arial"/>
        </w:rPr>
        <w:t xml:space="preserve">, com personalidade jurídica de direito público e natureza autárquica Interfederativa. </w:t>
      </w:r>
    </w:p>
    <w:p w:rsidR="00A22FCE" w:rsidRPr="008B6FE9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B6FE9">
        <w:rPr>
          <w:rFonts w:ascii="Arial" w:hAnsi="Arial" w:cs="Arial"/>
        </w:rPr>
        <w:t xml:space="preserve">3.2 - O consórcio atua em favor dos municípios consorciados conforme as açoes conjuntas definidas pelos gestores e deliberados pela Assembleia Geral e expressamente previsto em ato constitutivo, que tem como um de seus objetos o programa de compras e licitações compartilhadas. </w:t>
      </w:r>
    </w:p>
    <w:p w:rsidR="00A22FCE" w:rsidRPr="008B6FE9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B6FE9">
        <w:rPr>
          <w:rFonts w:ascii="Arial" w:hAnsi="Arial" w:cs="Arial"/>
        </w:rPr>
        <w:t xml:space="preserve">3.3 – Dentres as ações e programas desenvolvidos pelo CIMERP se destaca o PROCON onde o Consorcio auxilia os Município em açoes de defesa do consumidor, disponibilizando uma equipe tecnica, equipamentos de apoio para o desenvolvimento do programa, sendo tais produtos extremamente necessários para a continuidade do mesmo. </w:t>
      </w:r>
    </w:p>
    <w:p w:rsidR="00A22FCE" w:rsidRPr="008B6FE9" w:rsidRDefault="00A22FCE" w:rsidP="00A22FCE">
      <w:pPr>
        <w:widowControl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lastRenderedPageBreak/>
        <w:t xml:space="preserve">3.4 - </w:t>
      </w:r>
      <w:r w:rsidRPr="008B6FE9">
        <w:rPr>
          <w:rFonts w:ascii="Arial" w:hAnsi="Arial" w:cs="Arial"/>
          <w:lang w:val="pt-BR"/>
        </w:rPr>
        <w:t xml:space="preserve">A presente contratação tem por objeto a aquisição de </w:t>
      </w:r>
      <w:r w:rsidRPr="008B6FE9">
        <w:rPr>
          <w:rFonts w:ascii="Arial" w:hAnsi="Arial" w:cs="Arial"/>
          <w:b/>
          <w:bCs/>
          <w:lang w:val="pt-BR"/>
        </w:rPr>
        <w:t>mobiliário, eletroeletrônicos e equipamentos de informática</w:t>
      </w:r>
      <w:r w:rsidRPr="008B6FE9">
        <w:rPr>
          <w:rFonts w:ascii="Arial" w:hAnsi="Arial" w:cs="Arial"/>
          <w:lang w:val="pt-BR"/>
        </w:rPr>
        <w:t xml:space="preserve">, visando suprir as demandas estruturais, administrativas e operacionais do </w:t>
      </w:r>
      <w:r w:rsidRPr="008B6FE9">
        <w:rPr>
          <w:rFonts w:ascii="Arial" w:hAnsi="Arial" w:cs="Arial"/>
          <w:b/>
          <w:bCs/>
          <w:lang w:val="pt-BR"/>
        </w:rPr>
        <w:t>Consórcio Intermunicipal</w:t>
      </w:r>
      <w:r>
        <w:rPr>
          <w:rFonts w:ascii="Arial" w:hAnsi="Arial" w:cs="Arial"/>
          <w:b/>
          <w:bCs/>
          <w:lang w:val="pt-BR"/>
        </w:rPr>
        <w:t xml:space="preserve"> - </w:t>
      </w:r>
      <w:r w:rsidRPr="008B6FE9">
        <w:rPr>
          <w:rFonts w:ascii="Arial" w:hAnsi="Arial" w:cs="Arial"/>
          <w:b/>
          <w:bCs/>
          <w:lang w:val="pt-BR"/>
        </w:rPr>
        <w:t>CIMERP</w:t>
      </w:r>
      <w:r w:rsidRPr="008B6FE9">
        <w:rPr>
          <w:rFonts w:ascii="Arial" w:hAnsi="Arial" w:cs="Arial"/>
          <w:lang w:val="pt-BR"/>
        </w:rPr>
        <w:t>. A iniciativa fundamenta-se na necessidade de dotar o Consórcio de infraestrutura tecnológica e física adequada para o pleno exercício de suas competências legais e estatutárias.</w:t>
      </w:r>
    </w:p>
    <w:p w:rsidR="00A22FCE" w:rsidRPr="008B6FE9" w:rsidRDefault="00A22FCE" w:rsidP="00A22FCE">
      <w:pPr>
        <w:widowControl/>
        <w:spacing w:line="360" w:lineRule="auto"/>
        <w:jc w:val="both"/>
        <w:outlineLvl w:val="3"/>
        <w:rPr>
          <w:rFonts w:ascii="Arial" w:hAnsi="Arial" w:cs="Arial"/>
          <w:lang w:val="pt-BR"/>
        </w:rPr>
      </w:pPr>
      <w:r w:rsidRPr="008B6FE9">
        <w:rPr>
          <w:rFonts w:ascii="Arial" w:hAnsi="Arial" w:cs="Arial"/>
          <w:bCs/>
          <w:lang w:val="pt-BR"/>
        </w:rPr>
        <w:t>3.5 -</w:t>
      </w:r>
      <w:r>
        <w:rPr>
          <w:rFonts w:ascii="Arial" w:hAnsi="Arial" w:cs="Arial"/>
          <w:b/>
          <w:bCs/>
          <w:lang w:val="pt-BR"/>
        </w:rPr>
        <w:t xml:space="preserve"> </w:t>
      </w:r>
      <w:r w:rsidRPr="008B6FE9">
        <w:rPr>
          <w:rFonts w:ascii="Arial" w:hAnsi="Arial" w:cs="Arial"/>
          <w:lang w:val="pt-BR"/>
        </w:rPr>
        <w:t xml:space="preserve">A necessidade da aquisição decorre, primordialmente, da estruturação e manutenção das atividades do </w:t>
      </w:r>
      <w:r w:rsidRPr="008B6FE9">
        <w:rPr>
          <w:rFonts w:ascii="Arial" w:hAnsi="Arial" w:cs="Arial"/>
          <w:b/>
          <w:bCs/>
          <w:lang w:val="pt-BR"/>
        </w:rPr>
        <w:t>PROCON Gerenciado pelo Consórcio</w:t>
      </w:r>
      <w:r w:rsidRPr="008B6FE9">
        <w:rPr>
          <w:rFonts w:ascii="Arial" w:hAnsi="Arial" w:cs="Arial"/>
          <w:lang w:val="pt-BR"/>
        </w:rPr>
        <w:t>, unidade responsável por prestar assistência direta aos consumidores dos municípios consorciados. A eficiência na proteção e defesa do consumidor é um imperativo constitucional e legal, que exige:</w:t>
      </w:r>
    </w:p>
    <w:p w:rsidR="00A22FCE" w:rsidRPr="008B6FE9" w:rsidRDefault="00A22FCE" w:rsidP="00A22FCE">
      <w:pPr>
        <w:widowControl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t-BR"/>
        </w:rPr>
      </w:pPr>
      <w:r w:rsidRPr="008B6FE9">
        <w:rPr>
          <w:rFonts w:ascii="Arial" w:hAnsi="Arial" w:cs="Arial"/>
          <w:b/>
          <w:bCs/>
          <w:lang w:val="pt-BR"/>
        </w:rPr>
        <w:t>Capacidade Operacional:</w:t>
      </w:r>
      <w:r w:rsidRPr="008B6FE9">
        <w:rPr>
          <w:rFonts w:ascii="Arial" w:hAnsi="Arial" w:cs="Arial"/>
          <w:lang w:val="pt-BR"/>
        </w:rPr>
        <w:t xml:space="preserve"> Equipamentos de informática atualizados para o processamento de reclamações, consultas a sistemas nacionais (como o </w:t>
      </w:r>
      <w:proofErr w:type="spellStart"/>
      <w:r w:rsidRPr="008B6FE9">
        <w:rPr>
          <w:rFonts w:ascii="Arial" w:hAnsi="Arial" w:cs="Arial"/>
          <w:lang w:val="pt-BR"/>
        </w:rPr>
        <w:t>ProConsumidor</w:t>
      </w:r>
      <w:proofErr w:type="spellEnd"/>
      <w:r w:rsidRPr="008B6FE9">
        <w:rPr>
          <w:rFonts w:ascii="Arial" w:hAnsi="Arial" w:cs="Arial"/>
          <w:lang w:val="pt-BR"/>
        </w:rPr>
        <w:t>) e atendimento remoto ou presencial.</w:t>
      </w:r>
    </w:p>
    <w:p w:rsidR="00A22FCE" w:rsidRPr="008B6FE9" w:rsidRDefault="00A22FCE" w:rsidP="00A22FCE">
      <w:pPr>
        <w:widowControl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t-BR"/>
        </w:rPr>
      </w:pPr>
      <w:r w:rsidRPr="008B6FE9">
        <w:rPr>
          <w:rFonts w:ascii="Arial" w:hAnsi="Arial" w:cs="Arial"/>
          <w:b/>
          <w:bCs/>
          <w:lang w:val="pt-BR"/>
        </w:rPr>
        <w:t>Dignidade no Atendimento:</w:t>
      </w:r>
      <w:r w:rsidRPr="008B6FE9">
        <w:rPr>
          <w:rFonts w:ascii="Arial" w:hAnsi="Arial" w:cs="Arial"/>
          <w:lang w:val="pt-BR"/>
        </w:rPr>
        <w:t xml:space="preserve"> Mobiliário adequado para garantir a ergonomia dos servidores e o acolhimento digno dos cidadãos que buscam o serviço.</w:t>
      </w:r>
    </w:p>
    <w:p w:rsidR="00A22FCE" w:rsidRPr="008B6FE9" w:rsidRDefault="00A22FCE" w:rsidP="00A22FCE">
      <w:pPr>
        <w:widowControl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t-BR"/>
        </w:rPr>
      </w:pPr>
      <w:r w:rsidRPr="008B6FE9">
        <w:rPr>
          <w:rFonts w:ascii="Arial" w:hAnsi="Arial" w:cs="Arial"/>
          <w:b/>
          <w:bCs/>
          <w:lang w:val="pt-BR"/>
        </w:rPr>
        <w:t>Continuidade Administrativa:</w:t>
      </w:r>
      <w:r w:rsidRPr="008B6FE9">
        <w:rPr>
          <w:rFonts w:ascii="Arial" w:hAnsi="Arial" w:cs="Arial"/>
          <w:lang w:val="pt-BR"/>
        </w:rPr>
        <w:t xml:space="preserve"> Eletroeletrônicos essenciais para o suporte logístico e administrativo das sedes onde os serviços são prestados.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>3.</w:t>
      </w:r>
      <w:r>
        <w:rPr>
          <w:rFonts w:ascii="Arial" w:eastAsiaTheme="minorHAnsi" w:hAnsi="Arial" w:cs="Arial"/>
          <w:color w:val="000000"/>
          <w:lang w:eastAsia="en-US"/>
        </w:rPr>
        <w:t>6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- A contratação será realizada de forma parcelada de acordo com a necessidade </w:t>
      </w:r>
      <w:r>
        <w:rPr>
          <w:rFonts w:ascii="Arial" w:eastAsiaTheme="minorHAnsi" w:hAnsi="Arial" w:cs="Arial"/>
          <w:color w:val="000000"/>
          <w:lang w:eastAsia="en-US"/>
        </w:rPr>
        <w:t>do CIMERP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para que não haja estoques desnecessários. Assim, sugerimos que a licitação ocorra pelo Sistema de Registro de Preços (SRP), permitindo maior economia e flexibilidade na aquisição dos materiais e por entender, ainda, que haverá a necessidade de contrações frequentes. </w:t>
      </w:r>
    </w:p>
    <w:p w:rsidR="00A22FCE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3.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- As demandas foram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colhidas de acordo com as apurações feitas pelos setores administrativos do CIMEPR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fato que nos auxiliou a mensurar o volume total da contratação.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u w:val="single"/>
          <w:lang w:eastAsia="en-US"/>
        </w:rPr>
      </w:pPr>
      <w:r w:rsidRPr="00F17928">
        <w:rPr>
          <w:rFonts w:ascii="Arial" w:eastAsiaTheme="minorHAnsi" w:hAnsi="Arial" w:cs="Arial"/>
          <w:b/>
          <w:color w:val="000000"/>
          <w:sz w:val="22"/>
          <w:szCs w:val="22"/>
          <w:u w:val="single"/>
          <w:lang w:eastAsia="en-US"/>
        </w:rPr>
        <w:t xml:space="preserve">4 - AREA REQUISITANTE: 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4.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– Secretaria Executiva do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CIMERP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; 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A22FCE" w:rsidRPr="007A2C6D" w:rsidRDefault="00A22FCE" w:rsidP="00A22FCE">
      <w:pPr>
        <w:tabs>
          <w:tab w:val="left" w:pos="1274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u w:val="single"/>
          <w:lang w:eastAsia="en-US"/>
        </w:rPr>
      </w:pPr>
      <w:r w:rsidRPr="007A2C6D">
        <w:rPr>
          <w:rFonts w:ascii="Arial" w:eastAsiaTheme="minorHAnsi" w:hAnsi="Arial" w:cs="Arial"/>
          <w:b/>
          <w:bCs/>
          <w:u w:val="single"/>
          <w:lang w:eastAsia="en-US"/>
        </w:rPr>
        <w:t xml:space="preserve">5. DESCRIÇÃO DOS REQUISITOS BASICOS PARA A CONTRATAÇÃO.  </w:t>
      </w:r>
    </w:p>
    <w:p w:rsidR="00A22FCE" w:rsidRPr="007A2C6D" w:rsidRDefault="00A22FCE" w:rsidP="00A22FCE">
      <w:pPr>
        <w:tabs>
          <w:tab w:val="left" w:pos="1274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A2C6D">
        <w:rPr>
          <w:rFonts w:ascii="Arial" w:eastAsiaTheme="minorHAnsi" w:hAnsi="Arial" w:cs="Arial"/>
          <w:lang w:eastAsia="en-US"/>
        </w:rPr>
        <w:t xml:space="preserve">Os requisitos indispensáveis para fornecer os produtos são: </w:t>
      </w:r>
    </w:p>
    <w:p w:rsidR="00A22FCE" w:rsidRPr="007A2C6D" w:rsidRDefault="00A22FCE" w:rsidP="00A22FCE">
      <w:pPr>
        <w:tabs>
          <w:tab w:val="left" w:pos="1274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A2C6D">
        <w:rPr>
          <w:rFonts w:ascii="Arial" w:eastAsiaTheme="minorHAnsi" w:hAnsi="Arial" w:cs="Arial"/>
          <w:lang w:eastAsia="en-US"/>
        </w:rPr>
        <w:t xml:space="preserve">1. Regularidade fiscal, econômica, trabalhista e social da empresa; </w:t>
      </w:r>
    </w:p>
    <w:p w:rsidR="00A22FCE" w:rsidRPr="007A2C6D" w:rsidRDefault="00A22FCE" w:rsidP="00A22FCE">
      <w:pPr>
        <w:tabs>
          <w:tab w:val="left" w:pos="1274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A2C6D">
        <w:rPr>
          <w:rFonts w:ascii="Arial" w:eastAsiaTheme="minorHAnsi" w:hAnsi="Arial" w:cs="Arial"/>
          <w:lang w:eastAsia="en-US"/>
        </w:rPr>
        <w:t xml:space="preserve">2. Qualificação técnica da empresa, que deve possuir atestados comprovando que possui condições de fornecer os produtos licitados.  </w:t>
      </w:r>
    </w:p>
    <w:p w:rsidR="00A22FCE" w:rsidRPr="007A2C6D" w:rsidRDefault="00A22FCE" w:rsidP="00A22FCE">
      <w:pPr>
        <w:tabs>
          <w:tab w:val="left" w:pos="1274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A2C6D">
        <w:rPr>
          <w:rFonts w:ascii="Arial" w:eastAsiaTheme="minorHAnsi" w:hAnsi="Arial" w:cs="Arial"/>
          <w:lang w:eastAsia="en-US"/>
        </w:rPr>
        <w:t xml:space="preserve">3. Apresentação detalhada da proposta de preços, aceitando todas as condições e prazos estabelecidos em Edital; </w:t>
      </w:r>
    </w:p>
    <w:p w:rsidR="00A22FCE" w:rsidRPr="007A2C6D" w:rsidRDefault="00A22FCE" w:rsidP="00A22FCE">
      <w:pPr>
        <w:pStyle w:val="PargrafodaLista"/>
        <w:tabs>
          <w:tab w:val="left" w:pos="-709"/>
          <w:tab w:val="left" w:pos="1274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A2C6D">
        <w:rPr>
          <w:rFonts w:ascii="Arial" w:eastAsiaTheme="minorHAnsi" w:hAnsi="Arial" w:cs="Arial"/>
          <w:sz w:val="22"/>
          <w:szCs w:val="22"/>
          <w:lang w:eastAsia="en-US"/>
        </w:rPr>
        <w:t xml:space="preserve">4. Incorporação de práticas de sustentabilidade visando promover a responsabilidade ambiental e social nas operações, buscando minimizar o impacto ambiental, apoiar a economia local e garantir a qualidade dos serviços de manutenção da frota municipal. </w:t>
      </w:r>
    </w:p>
    <w:p w:rsidR="00A22FCE" w:rsidRPr="007A2C6D" w:rsidRDefault="00A22FCE" w:rsidP="00A22FCE">
      <w:pPr>
        <w:pStyle w:val="NormalWeb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5 - </w:t>
      </w:r>
      <w:r w:rsidRPr="007A2C6D">
        <w:rPr>
          <w:rFonts w:ascii="Arial" w:hAnsi="Arial" w:cs="Arial"/>
          <w:sz w:val="22"/>
          <w:szCs w:val="22"/>
        </w:rPr>
        <w:t xml:space="preserve">Os bens a serem fornecidos deverão observar rigorosamente as </w:t>
      </w:r>
      <w:r w:rsidRPr="007A2C6D">
        <w:rPr>
          <w:rFonts w:ascii="Arial" w:hAnsi="Arial" w:cs="Arial"/>
          <w:b/>
          <w:sz w:val="22"/>
          <w:szCs w:val="22"/>
        </w:rPr>
        <w:t>especificações técnicas</w:t>
      </w:r>
      <w:r w:rsidRPr="007A2C6D">
        <w:rPr>
          <w:rFonts w:ascii="Arial" w:hAnsi="Arial" w:cs="Arial"/>
          <w:sz w:val="22"/>
          <w:szCs w:val="22"/>
        </w:rPr>
        <w:t xml:space="preserve"> descritas no Edital, primando pelos seguintes critérios (conforme </w:t>
      </w:r>
      <w:r w:rsidRPr="007A2C6D">
        <w:rPr>
          <w:rStyle w:val="Forte"/>
          <w:rFonts w:ascii="Arial" w:hAnsi="Arial" w:cs="Arial"/>
          <w:sz w:val="22"/>
          <w:szCs w:val="22"/>
        </w:rPr>
        <w:t>Art. 40, § 1º, I da Lei 14.133/2021</w:t>
      </w:r>
      <w:r w:rsidRPr="007A2C6D">
        <w:rPr>
          <w:rFonts w:ascii="Arial" w:hAnsi="Arial" w:cs="Arial"/>
          <w:sz w:val="22"/>
          <w:szCs w:val="22"/>
        </w:rPr>
        <w:t>):</w:t>
      </w:r>
    </w:p>
    <w:p w:rsidR="00A22FCE" w:rsidRPr="007A2C6D" w:rsidRDefault="00A22FCE" w:rsidP="00A22FCE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 xml:space="preserve">5.1 </w:t>
      </w:r>
      <w:r w:rsidRPr="007A2C6D">
        <w:rPr>
          <w:rStyle w:val="Forte"/>
          <w:rFonts w:ascii="Arial" w:hAnsi="Arial" w:cs="Arial"/>
          <w:b w:val="0"/>
        </w:rPr>
        <w:t xml:space="preserve">- </w:t>
      </w:r>
      <w:r w:rsidRPr="007A2C6D">
        <w:rPr>
          <w:rStyle w:val="Forte"/>
          <w:rFonts w:ascii="Arial" w:hAnsi="Arial" w:cs="Arial"/>
        </w:rPr>
        <w:t>Durabilidade e Resistência</w:t>
      </w:r>
      <w:r w:rsidRPr="007A2C6D">
        <w:rPr>
          <w:rStyle w:val="Forte"/>
          <w:rFonts w:ascii="Arial" w:hAnsi="Arial" w:cs="Arial"/>
          <w:b w:val="0"/>
        </w:rPr>
        <w:t>:</w:t>
      </w:r>
      <w:r w:rsidRPr="007A2C6D">
        <w:rPr>
          <w:rFonts w:ascii="Arial" w:hAnsi="Arial" w:cs="Arial"/>
        </w:rPr>
        <w:t xml:space="preserve"> O mobiliário deve possuir estrutura compatível com o uso institucional intenso, com acabamentos que impeçam o desgaste precoce.</w:t>
      </w:r>
    </w:p>
    <w:p w:rsidR="00A22FCE" w:rsidRPr="007A2C6D" w:rsidRDefault="00A22FCE" w:rsidP="00A22FCE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 xml:space="preserve">5.2 </w:t>
      </w:r>
      <w:r w:rsidRPr="007A2C6D">
        <w:rPr>
          <w:rStyle w:val="Forte"/>
          <w:rFonts w:ascii="Arial" w:hAnsi="Arial" w:cs="Arial"/>
          <w:b w:val="0"/>
        </w:rPr>
        <w:t xml:space="preserve">- </w:t>
      </w:r>
      <w:r w:rsidRPr="007A2C6D">
        <w:rPr>
          <w:rStyle w:val="Forte"/>
          <w:rFonts w:ascii="Arial" w:hAnsi="Arial" w:cs="Arial"/>
        </w:rPr>
        <w:t>Ergonomia</w:t>
      </w:r>
      <w:r w:rsidRPr="007A2C6D">
        <w:rPr>
          <w:rStyle w:val="Forte"/>
          <w:rFonts w:ascii="Arial" w:hAnsi="Arial" w:cs="Arial"/>
          <w:b w:val="0"/>
        </w:rPr>
        <w:t>:</w:t>
      </w:r>
      <w:r w:rsidRPr="007A2C6D">
        <w:rPr>
          <w:rFonts w:ascii="Arial" w:hAnsi="Arial" w:cs="Arial"/>
        </w:rPr>
        <w:t xml:space="preserve"> Cadeiras e mesas devem atender às normas da ABNT (especialmente a NR-17), garantindo a saúde ocupacional dos servidores.</w:t>
      </w:r>
    </w:p>
    <w:p w:rsidR="00A22FCE" w:rsidRPr="007A2C6D" w:rsidRDefault="00A22FCE" w:rsidP="00A22FCE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 xml:space="preserve">5.3 </w:t>
      </w:r>
      <w:r w:rsidRPr="007A2C6D">
        <w:rPr>
          <w:rStyle w:val="Forte"/>
          <w:rFonts w:ascii="Arial" w:hAnsi="Arial" w:cs="Arial"/>
          <w:b w:val="0"/>
        </w:rPr>
        <w:t xml:space="preserve">- </w:t>
      </w:r>
      <w:r w:rsidRPr="007A2C6D">
        <w:rPr>
          <w:rStyle w:val="Forte"/>
          <w:rFonts w:ascii="Arial" w:hAnsi="Arial" w:cs="Arial"/>
        </w:rPr>
        <w:t>Compatibilidade Tecnológica</w:t>
      </w:r>
      <w:r w:rsidRPr="007A2C6D">
        <w:rPr>
          <w:rStyle w:val="Forte"/>
          <w:rFonts w:ascii="Arial" w:hAnsi="Arial" w:cs="Arial"/>
          <w:b w:val="0"/>
        </w:rPr>
        <w:t>:</w:t>
      </w:r>
      <w:r w:rsidRPr="007A2C6D">
        <w:rPr>
          <w:rFonts w:ascii="Arial" w:hAnsi="Arial" w:cs="Arial"/>
        </w:rPr>
        <w:t xml:space="preserve"> Os equipamentos de informática e eletroeletrônicos devem ser compatíveis com os sistemas de software e redes já utilizados pelo Consórcio.</w:t>
      </w:r>
    </w:p>
    <w:p w:rsidR="00A22FCE" w:rsidRPr="007A2C6D" w:rsidRDefault="00A22FCE" w:rsidP="00A22FCE">
      <w:pPr>
        <w:pStyle w:val="Ttulo4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A2C6D">
        <w:rPr>
          <w:rFonts w:ascii="Arial" w:hAnsi="Arial" w:cs="Arial"/>
          <w:sz w:val="22"/>
          <w:szCs w:val="22"/>
        </w:rPr>
        <w:t>6 - Garantia e Assistência Técnica</w:t>
      </w:r>
    </w:p>
    <w:p w:rsidR="00A22FCE" w:rsidRPr="007A2C6D" w:rsidRDefault="00A22FCE" w:rsidP="00A22FCE">
      <w:pPr>
        <w:pStyle w:val="NormalWeb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6.1 - </w:t>
      </w:r>
      <w:r w:rsidRPr="007A2C6D">
        <w:rPr>
          <w:rFonts w:ascii="Arial" w:hAnsi="Arial" w:cs="Arial"/>
          <w:sz w:val="22"/>
          <w:szCs w:val="22"/>
        </w:rPr>
        <w:t>A contratada deverá fornecer garantia integral contra defeitos de fabricação e vícios de funcionamento, observando:</w:t>
      </w:r>
    </w:p>
    <w:p w:rsidR="00A22FCE" w:rsidRPr="007A2C6D" w:rsidRDefault="00A22FCE" w:rsidP="00A22FCE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 w:rsidRPr="007A2C6D">
        <w:rPr>
          <w:rStyle w:val="Forte"/>
          <w:rFonts w:ascii="Arial" w:hAnsi="Arial" w:cs="Arial"/>
          <w:b w:val="0"/>
        </w:rPr>
        <w:t xml:space="preserve"> - </w:t>
      </w:r>
      <w:r w:rsidRPr="007A2C6D">
        <w:rPr>
          <w:rStyle w:val="Forte"/>
          <w:rFonts w:ascii="Arial" w:hAnsi="Arial" w:cs="Arial"/>
        </w:rPr>
        <w:t>Prazo de Garantia</w:t>
      </w:r>
      <w:r w:rsidRPr="007A2C6D">
        <w:rPr>
          <w:rStyle w:val="Forte"/>
          <w:rFonts w:ascii="Arial" w:hAnsi="Arial" w:cs="Arial"/>
          <w:b w:val="0"/>
        </w:rPr>
        <w:t>:</w:t>
      </w:r>
      <w:r w:rsidRPr="007A2C6D">
        <w:rPr>
          <w:rFonts w:ascii="Arial" w:hAnsi="Arial" w:cs="Arial"/>
          <w:b/>
        </w:rPr>
        <w:t xml:space="preserve"> </w:t>
      </w:r>
      <w:r w:rsidRPr="007A2C6D">
        <w:rPr>
          <w:rFonts w:ascii="Arial" w:hAnsi="Arial" w:cs="Arial"/>
        </w:rPr>
        <w:t>Mínimo de 12 meses para eletrônicos e mobiliário, contados do recebimento definitivo.</w:t>
      </w:r>
    </w:p>
    <w:p w:rsidR="00A22FCE" w:rsidRPr="007A2C6D" w:rsidRDefault="00A22FCE" w:rsidP="00A22FCE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 w:rsidRPr="007A2C6D">
        <w:rPr>
          <w:rStyle w:val="Forte"/>
          <w:rFonts w:ascii="Arial" w:hAnsi="Arial" w:cs="Arial"/>
          <w:b w:val="0"/>
        </w:rPr>
        <w:t xml:space="preserve">- </w:t>
      </w:r>
      <w:r w:rsidRPr="007A2C6D">
        <w:rPr>
          <w:rStyle w:val="Forte"/>
          <w:rFonts w:ascii="Arial" w:hAnsi="Arial" w:cs="Arial"/>
        </w:rPr>
        <w:t>Assistência Técnica</w:t>
      </w:r>
      <w:r w:rsidRPr="007A2C6D">
        <w:rPr>
          <w:rStyle w:val="Forte"/>
          <w:rFonts w:ascii="Arial" w:hAnsi="Arial" w:cs="Arial"/>
          <w:b w:val="0"/>
        </w:rPr>
        <w:t>:</w:t>
      </w:r>
      <w:r w:rsidRPr="007A2C6D">
        <w:rPr>
          <w:rFonts w:ascii="Arial" w:hAnsi="Arial" w:cs="Arial"/>
        </w:rPr>
        <w:t xml:space="preserve"> Em caso de defeito, a contratada deverá realizar o reparo ou substituição do item no prazo máximo de 48 horas, preferencialmente mediante deslocamento de técnico ao local (on-site), conforme facultado pelo </w:t>
      </w:r>
      <w:r w:rsidRPr="007A2C6D">
        <w:rPr>
          <w:rStyle w:val="Forte"/>
          <w:rFonts w:ascii="Arial" w:hAnsi="Arial" w:cs="Arial"/>
        </w:rPr>
        <w:t>Art. 40, § 4º da Lei 14.133/2021</w:t>
      </w:r>
      <w:r w:rsidRPr="007A2C6D">
        <w:rPr>
          <w:rFonts w:ascii="Arial" w:hAnsi="Arial" w:cs="Arial"/>
        </w:rPr>
        <w:t>.</w:t>
      </w:r>
    </w:p>
    <w:p w:rsidR="00A22FCE" w:rsidRPr="007A2C6D" w:rsidRDefault="00A22FCE" w:rsidP="00A22FCE">
      <w:pPr>
        <w:pStyle w:val="Ttulo4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7 - </w:t>
      </w:r>
      <w:r w:rsidRPr="007A2C6D">
        <w:rPr>
          <w:rFonts w:ascii="Arial" w:hAnsi="Arial" w:cs="Arial"/>
          <w:sz w:val="22"/>
          <w:szCs w:val="22"/>
        </w:rPr>
        <w:t>Logística: Transporte, Descarga e Montagem</w:t>
      </w:r>
    </w:p>
    <w:p w:rsidR="00A22FCE" w:rsidRPr="007A2C6D" w:rsidRDefault="00A22FCE" w:rsidP="00A22FCE">
      <w:pPr>
        <w:pStyle w:val="NormalWeb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7.1 - </w:t>
      </w:r>
      <w:r w:rsidRPr="007A2C6D">
        <w:rPr>
          <w:rFonts w:ascii="Arial" w:hAnsi="Arial" w:cs="Arial"/>
          <w:sz w:val="22"/>
          <w:szCs w:val="22"/>
        </w:rPr>
        <w:t>A execução do objeto compreende não apenas a entrega, mas toda a logística necessária para o pleno funcionamento dos itens:</w:t>
      </w:r>
    </w:p>
    <w:p w:rsidR="00A22FCE" w:rsidRPr="007A2C6D" w:rsidRDefault="00A22FCE" w:rsidP="00A22FCE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 xml:space="preserve">- </w:t>
      </w:r>
      <w:r w:rsidRPr="007A2C6D">
        <w:rPr>
          <w:rStyle w:val="Forte"/>
          <w:rFonts w:ascii="Arial" w:hAnsi="Arial" w:cs="Arial"/>
        </w:rPr>
        <w:t>Transporte e Descarga</w:t>
      </w:r>
      <w:r w:rsidRPr="007A2C6D">
        <w:rPr>
          <w:rStyle w:val="Forte"/>
          <w:rFonts w:ascii="Arial" w:hAnsi="Arial" w:cs="Arial"/>
          <w:b w:val="0"/>
        </w:rPr>
        <w:t>:</w:t>
      </w:r>
      <w:r w:rsidRPr="007A2C6D">
        <w:rPr>
          <w:rFonts w:ascii="Arial" w:hAnsi="Arial" w:cs="Arial"/>
        </w:rPr>
        <w:t xml:space="preserve"> Correrão por conta exclusiva da contratada todas as despesas com transporte, frete, seguros, bem como a mão de obra para descarga dos materiais nos locais indicados pelo CIMERP.</w:t>
      </w:r>
    </w:p>
    <w:p w:rsidR="00A22FCE" w:rsidRPr="007A2C6D" w:rsidRDefault="00A22FCE" w:rsidP="00A22FCE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 w:rsidRPr="007A2C6D">
        <w:rPr>
          <w:rStyle w:val="Forte"/>
          <w:rFonts w:ascii="Arial" w:hAnsi="Arial" w:cs="Arial"/>
          <w:b w:val="0"/>
          <w:color w:val="FF0000"/>
        </w:rPr>
        <w:t>- Montagem de Itens:</w:t>
      </w:r>
      <w:r w:rsidRPr="007A2C6D">
        <w:rPr>
          <w:rFonts w:ascii="Arial" w:hAnsi="Arial" w:cs="Arial"/>
          <w:color w:val="FF0000"/>
        </w:rPr>
        <w:t xml:space="preserve"> Para os itens 03, 04, 05,</w:t>
      </w:r>
      <w:r>
        <w:rPr>
          <w:rFonts w:ascii="Arial" w:hAnsi="Arial" w:cs="Arial"/>
          <w:color w:val="FF0000"/>
        </w:rPr>
        <w:t xml:space="preserve"> </w:t>
      </w:r>
      <w:r w:rsidRPr="007A2C6D">
        <w:rPr>
          <w:rFonts w:ascii="Arial" w:hAnsi="Arial" w:cs="Arial"/>
          <w:color w:val="FF0000"/>
        </w:rPr>
        <w:t xml:space="preserve">06, 07 e 11 </w:t>
      </w:r>
      <w:r w:rsidRPr="007A2C6D">
        <w:rPr>
          <w:rFonts w:ascii="Arial" w:hAnsi="Arial" w:cs="Arial"/>
        </w:rPr>
        <w:t>a contratada é obrigada a realizar a montagem completa no local de destino, incluindo o nivelamento e ajuste de componentes, sem custos adicionais.</w:t>
      </w:r>
    </w:p>
    <w:p w:rsidR="00A22FCE" w:rsidRPr="007A2C6D" w:rsidRDefault="00A22FCE" w:rsidP="00A22FCE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 xml:space="preserve">- </w:t>
      </w:r>
      <w:r w:rsidRPr="007A2C6D">
        <w:rPr>
          <w:rStyle w:val="Forte"/>
          <w:rFonts w:ascii="Arial" w:hAnsi="Arial" w:cs="Arial"/>
        </w:rPr>
        <w:t>Limpeza e Resíduos</w:t>
      </w:r>
      <w:r w:rsidRPr="007A2C6D">
        <w:rPr>
          <w:rStyle w:val="Forte"/>
          <w:rFonts w:ascii="Arial" w:hAnsi="Arial" w:cs="Arial"/>
          <w:b w:val="0"/>
        </w:rPr>
        <w:t>:</w:t>
      </w:r>
      <w:r w:rsidRPr="007A2C6D">
        <w:rPr>
          <w:rFonts w:ascii="Arial" w:hAnsi="Arial" w:cs="Arial"/>
        </w:rPr>
        <w:t xml:space="preserve"> Após a montagem, a contratada deverá providenciar a retirada de todas as embalagens, plásticos e detritos resultantes da entrega, observando as diretrizes de logística reversa e descarte sustentável, quando aplicável.</w:t>
      </w:r>
    </w:p>
    <w:p w:rsidR="00A22FCE" w:rsidRPr="007A2C6D" w:rsidRDefault="00A22FCE" w:rsidP="00A22FCE">
      <w:pPr>
        <w:pStyle w:val="Ttulo4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7A2C6D">
        <w:rPr>
          <w:rFonts w:ascii="Arial" w:hAnsi="Arial" w:cs="Arial"/>
          <w:sz w:val="22"/>
          <w:szCs w:val="22"/>
        </w:rPr>
        <w:t>. Prazos e Condições de Entrega</w:t>
      </w:r>
    </w:p>
    <w:p w:rsidR="00A22FCE" w:rsidRPr="007A2C6D" w:rsidRDefault="00A22FCE" w:rsidP="00A22FCE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8.1. </w:t>
      </w:r>
      <w:r w:rsidRPr="007A2C6D">
        <w:rPr>
          <w:rStyle w:val="Forte"/>
          <w:rFonts w:ascii="Arial" w:hAnsi="Arial" w:cs="Arial"/>
        </w:rPr>
        <w:t>Prazo de Entrega:</w:t>
      </w:r>
      <w:r w:rsidRPr="007A2C6D">
        <w:rPr>
          <w:rFonts w:ascii="Arial" w:hAnsi="Arial" w:cs="Arial"/>
        </w:rPr>
        <w:t xml:space="preserve"> Os itens deverão ser entregues em </w:t>
      </w:r>
      <w:r w:rsidRPr="007A2C6D">
        <w:rPr>
          <w:rFonts w:ascii="Arial" w:hAnsi="Arial" w:cs="Arial"/>
          <w:color w:val="FF0000"/>
        </w:rPr>
        <w:t xml:space="preserve">até 07 (sete) dias corridos </w:t>
      </w:r>
      <w:r>
        <w:rPr>
          <w:rFonts w:ascii="Arial" w:hAnsi="Arial" w:cs="Arial"/>
        </w:rPr>
        <w:t xml:space="preserve">contados </w:t>
      </w:r>
      <w:r w:rsidRPr="007A2C6D">
        <w:rPr>
          <w:rFonts w:ascii="Arial" w:hAnsi="Arial" w:cs="Arial"/>
        </w:rPr>
        <w:t>após a emissão da Ordem de Fornecimento.</w:t>
      </w:r>
    </w:p>
    <w:p w:rsidR="00A22FCE" w:rsidRPr="007A2C6D" w:rsidRDefault="00A22FCE" w:rsidP="00A22FCE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8.2. </w:t>
      </w:r>
      <w:r w:rsidRPr="007A2C6D">
        <w:rPr>
          <w:rStyle w:val="Forte"/>
          <w:rFonts w:ascii="Arial" w:hAnsi="Arial" w:cs="Arial"/>
        </w:rPr>
        <w:t>Locais de Entrega:</w:t>
      </w:r>
      <w:r w:rsidRPr="007A2C6D">
        <w:rPr>
          <w:rFonts w:ascii="Arial" w:hAnsi="Arial" w:cs="Arial"/>
        </w:rPr>
        <w:t xml:space="preserve"> A entrega será realizada na sede do CIMERP ou nos </w:t>
      </w:r>
      <w:r>
        <w:rPr>
          <w:rFonts w:ascii="Arial" w:hAnsi="Arial" w:cs="Arial"/>
        </w:rPr>
        <w:t>locais indicados pelo consórcio</w:t>
      </w:r>
      <w:r w:rsidRPr="007A2C6D">
        <w:rPr>
          <w:rFonts w:ascii="Arial" w:hAnsi="Arial" w:cs="Arial"/>
        </w:rPr>
        <w:t>, conforme cronograma de distribuição.</w:t>
      </w:r>
    </w:p>
    <w:p w:rsidR="00A22FCE" w:rsidRPr="007A2C6D" w:rsidRDefault="00A22FCE" w:rsidP="00A22FCE">
      <w:pPr>
        <w:pStyle w:val="Ttulo4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7A2C6D">
        <w:rPr>
          <w:rFonts w:ascii="Arial" w:hAnsi="Arial" w:cs="Arial"/>
          <w:sz w:val="22"/>
          <w:szCs w:val="22"/>
        </w:rPr>
        <w:t>. Recebimento do Objeto</w:t>
      </w:r>
    </w:p>
    <w:p w:rsidR="00A22FCE" w:rsidRPr="007A2C6D" w:rsidRDefault="00A22FCE" w:rsidP="00A22FCE">
      <w:pPr>
        <w:pStyle w:val="NormalWeb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9.1 - </w:t>
      </w:r>
      <w:r w:rsidRPr="007A2C6D">
        <w:rPr>
          <w:rFonts w:ascii="Arial" w:hAnsi="Arial" w:cs="Arial"/>
          <w:sz w:val="22"/>
          <w:szCs w:val="22"/>
        </w:rPr>
        <w:t xml:space="preserve">O recebimento ocorrerá em duas etapas, conforme o </w:t>
      </w:r>
      <w:r w:rsidRPr="007A2C6D">
        <w:rPr>
          <w:rStyle w:val="Forte"/>
          <w:rFonts w:ascii="Arial" w:hAnsi="Arial" w:cs="Arial"/>
          <w:sz w:val="22"/>
          <w:szCs w:val="22"/>
        </w:rPr>
        <w:t>Art. 140 da Lei 14.133/2021</w:t>
      </w:r>
      <w:r w:rsidRPr="007A2C6D">
        <w:rPr>
          <w:rFonts w:ascii="Arial" w:hAnsi="Arial" w:cs="Arial"/>
          <w:sz w:val="22"/>
          <w:szCs w:val="22"/>
        </w:rPr>
        <w:t>:</w:t>
      </w:r>
    </w:p>
    <w:p w:rsidR="00A22FCE" w:rsidRPr="007A2C6D" w:rsidRDefault="00A22FCE" w:rsidP="00A22FCE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- </w:t>
      </w:r>
      <w:r w:rsidRPr="007A2C6D">
        <w:rPr>
          <w:rStyle w:val="Forte"/>
          <w:rFonts w:ascii="Arial" w:hAnsi="Arial" w:cs="Arial"/>
        </w:rPr>
        <w:t>Provisório:</w:t>
      </w:r>
      <w:r w:rsidRPr="007A2C6D">
        <w:rPr>
          <w:rFonts w:ascii="Arial" w:hAnsi="Arial" w:cs="Arial"/>
        </w:rPr>
        <w:t xml:space="preserve"> No ato da entrega, para posterior verificação da conformidade com as especificações.</w:t>
      </w:r>
    </w:p>
    <w:p w:rsidR="00A22FCE" w:rsidRPr="007A2C6D" w:rsidRDefault="00A22FCE" w:rsidP="00A22FCE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- </w:t>
      </w:r>
      <w:r w:rsidRPr="007A2C6D">
        <w:rPr>
          <w:rStyle w:val="Forte"/>
          <w:rFonts w:ascii="Arial" w:hAnsi="Arial" w:cs="Arial"/>
        </w:rPr>
        <w:t>Definitivo:</w:t>
      </w:r>
      <w:r w:rsidRPr="007A2C6D">
        <w:rPr>
          <w:rFonts w:ascii="Arial" w:hAnsi="Arial" w:cs="Arial"/>
        </w:rPr>
        <w:t xml:space="preserve"> Em até 15 dias após o recebimento provisório, mediante termo detalhado que comprove o bom funcionamento, a montagem adequada e a qualidade dos materiais.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u w:val="single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u w:val="single"/>
          <w:lang w:eastAsia="en-US"/>
        </w:rPr>
        <w:lastRenderedPageBreak/>
        <w:t xml:space="preserve">6. LEVANTAMENTO DE MERCADO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SOLUÇÃO 1: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Aquisição dos produtos </w:t>
      </w:r>
      <w:r w:rsidRPr="00F17928">
        <w:rPr>
          <w:rFonts w:ascii="Arial" w:eastAsiaTheme="minorHAnsi" w:hAnsi="Arial" w:cs="Arial"/>
          <w:color w:val="000000"/>
          <w:lang w:eastAsia="en-US"/>
        </w:rPr>
        <w:t>de forma individualizada p</w:t>
      </w:r>
      <w:r>
        <w:rPr>
          <w:rFonts w:ascii="Arial" w:eastAsiaTheme="minorHAnsi" w:hAnsi="Arial" w:cs="Arial"/>
          <w:color w:val="000000"/>
          <w:lang w:eastAsia="en-US"/>
        </w:rPr>
        <w:t>elo CIMERP</w:t>
      </w:r>
      <w:r w:rsidRPr="00F17928">
        <w:rPr>
          <w:rFonts w:ascii="Arial" w:eastAsiaTheme="minorHAnsi" w:hAnsi="Arial" w:cs="Arial"/>
          <w:color w:val="000000"/>
          <w:lang w:eastAsia="en-US"/>
        </w:rPr>
        <w:t>, através de processos de licitação próprios e específicos</w:t>
      </w:r>
      <w:r>
        <w:rPr>
          <w:rFonts w:ascii="Arial" w:eastAsiaTheme="minorHAnsi" w:hAnsi="Arial" w:cs="Arial"/>
          <w:color w:val="000000"/>
          <w:lang w:eastAsia="en-US"/>
        </w:rPr>
        <w:t>, através do sistema de registro de preços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. 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Análise de viabilidade e justificativa: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VIÁVEL.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 CIMERP possui 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autonomia para instaurar processos de licitação de forma individual,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sendo tal contratação já realizada em outras oportunidades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SOLUÇÃO 2: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Adesão a uma ata de registro de preços de outro consórcio ou Município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Análise de viabilidade e justificativa: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IN</w:t>
      </w:r>
      <w:r w:rsidRPr="00F1792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VIÁVEL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Em virtude da origem dos recursos financeiros encaminhados pelo MPMG ao CIMERP para a aquisição dos itens, entendeu-se que uma licitação específica seria melhor para fins de comprovação da utilização dos recursos facilitando o processo de prestação de contas. 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Com base nestas análises e informações, a Equipe de Planejamento da Contratação apresenta abaixo a solução que será adotada para a contratação: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SOLUÇÃO VIÁVEL ESCOLHIDA: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>1</w:t>
      </w: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SOLUÇÃO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Pr="00F1792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: </w:t>
      </w:r>
      <w:r w:rsidRPr="00F17928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A Equipe de Contratação analisou que, dentre as soluções descritas neste Estudo Técnico Preliminar, decidiu-se pela realização de Licitação </w:t>
      </w:r>
      <w:r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própria do CIMERP através do </w:t>
      </w:r>
      <w:r w:rsidRPr="00F17928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Sistema de Registro de Preços, sendo que após a construção do Terno de Referência, e levantamento valorativo da solução, deverá ser avaliado o eventual enquadramento nas hipóteses de licitações da Lei nº 14.133/2021.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7. DA DESCRIÇÃO DA SOLUÇAO COMO UM TODO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17928">
        <w:rPr>
          <w:rFonts w:ascii="Arial" w:hAnsi="Arial" w:cs="Arial"/>
        </w:rPr>
        <w:t xml:space="preserve">7.1 - A Lei Federal n° 14.133, de 2021 traz em seu texto legal como um de seus objetivos a análise de solução mais vantajosa para compras públicas, considerando o ciclo de vida do objeto, conforme segue: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t xml:space="preserve">“Art. 11. O processo licitatório tem por objetivos: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t xml:space="preserve">I - assegurar a seleção da proposta apta a gerar o resultado de contratação mais vantajoso para a Administração Pública, inclusive no que se refere ao ciclo de vida do objeto;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17928">
        <w:rPr>
          <w:rFonts w:ascii="Arial" w:hAnsi="Arial" w:cs="Arial"/>
        </w:rPr>
        <w:t xml:space="preserve">7.2 - Reforça-se que, a referida lei traz que tal tema é conteúdo a ser acrescido ao termo de referência, apresentando a descrição da solução como um todo, considerando todo o ciclo de vida do objeto.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t xml:space="preserve">Art. 6º (...)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lastRenderedPageBreak/>
        <w:t xml:space="preserve">XXIII - termo de referência: documento necessário para a contratação de bens e serviços, que deve conter os seguintes parâmetros e elementos descritivos: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t xml:space="preserve">(...)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t xml:space="preserve">c) descrição da solução como um todo, considerado todo o ciclo de vida do objeto; </w:t>
      </w:r>
    </w:p>
    <w:p w:rsidR="00A22FCE" w:rsidRPr="00C37CBC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A22FCE" w:rsidRPr="00C37CBC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37CBC">
        <w:rPr>
          <w:rFonts w:ascii="Arial" w:hAnsi="Arial" w:cs="Arial"/>
        </w:rPr>
        <w:t xml:space="preserve">7.3 - O tema de maior valia para esse quesito é apontar o custo-benefício dos itens, ou de forma sinônima, a proposta mais vantajosa. </w:t>
      </w:r>
    </w:p>
    <w:p w:rsidR="00A22FCE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37CBC">
        <w:rPr>
          <w:rFonts w:ascii="Arial" w:hAnsi="Arial" w:cs="Arial"/>
        </w:rPr>
        <w:t>7.4 - De tal forma aponta-se que, neste termo de referência já foram adicionados aos objetos a serem licitados as opções de maior vantagem para os entes consorciados, considerando a necessidade e realidade local.</w:t>
      </w:r>
    </w:p>
    <w:p w:rsidR="00A22FCE" w:rsidRPr="00C37CBC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A22FCE" w:rsidRPr="00C37CBC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t>8</w:t>
      </w:r>
      <w:r w:rsidRPr="00C37CBC">
        <w:rPr>
          <w:rFonts w:ascii="Arial" w:eastAsiaTheme="minorHAnsi" w:hAnsi="Arial" w:cs="Arial"/>
          <w:b/>
          <w:bCs/>
          <w:color w:val="000000"/>
          <w:lang w:eastAsia="en-US"/>
        </w:rPr>
        <w:t xml:space="preserve">. ESTIMATIVA E DAS QUANTIDADES A SEREM CONTRATADAS </w:t>
      </w:r>
    </w:p>
    <w:p w:rsidR="00A22FCE" w:rsidRPr="00C37CBC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C37CB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.1 - Os quantitativos estipulados dos itens discriminados abaixo foram levantados de acordo com a demanda d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 próprio CIMERP </w:t>
      </w:r>
      <w:r w:rsidRPr="00C37CB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 a relação individual encontra-se anexo ao Documento de Identificação de Demanda.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A22FCE" w:rsidRPr="00C37CBC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t>9</w:t>
      </w:r>
      <w:r w:rsidRPr="00C37CBC">
        <w:rPr>
          <w:rFonts w:ascii="Arial" w:eastAsiaTheme="minorHAnsi" w:hAnsi="Arial" w:cs="Arial"/>
          <w:b/>
          <w:bCs/>
          <w:color w:val="000000"/>
          <w:lang w:eastAsia="en-US"/>
        </w:rPr>
        <w:t xml:space="preserve">. ESTIMATIVA DO VALOR DA CONTRATAÇÃO </w:t>
      </w:r>
    </w:p>
    <w:p w:rsidR="00A22FCE" w:rsidRPr="00C37CBC" w:rsidRDefault="00A22FCE" w:rsidP="00A22FCE">
      <w:pPr>
        <w:spacing w:line="360" w:lineRule="auto"/>
        <w:ind w:right="66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color w:val="FF0000"/>
          <w:lang w:eastAsia="en-US"/>
        </w:rPr>
        <w:t>9</w:t>
      </w:r>
      <w:r w:rsidRPr="00C37CBC">
        <w:rPr>
          <w:rFonts w:ascii="Arial" w:eastAsiaTheme="minorHAnsi" w:hAnsi="Arial" w:cs="Arial"/>
          <w:color w:val="FF0000"/>
          <w:lang w:eastAsia="en-US"/>
        </w:rPr>
        <w:t xml:space="preserve">.1 - Valor total estimado dos Itens: </w:t>
      </w:r>
      <w:r w:rsidRPr="00C37CBC">
        <w:rPr>
          <w:rFonts w:ascii="Arial" w:hAnsi="Arial" w:cs="Arial"/>
          <w:color w:val="FF0000"/>
        </w:rPr>
        <w:t>R$ 243.702,26 (duzentos e quarenta e tres mil, setecentos e dois reais e vinte e seis centavos)</w:t>
      </w:r>
    </w:p>
    <w:p w:rsidR="00A22FCE" w:rsidRPr="00F17928" w:rsidRDefault="00A22FCE" w:rsidP="00A22FCE">
      <w:pPr>
        <w:spacing w:line="360" w:lineRule="auto"/>
        <w:ind w:right="66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>1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>0</w:t>
      </w: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>. JUSTIFICATIVA PARA O PARCELAMENTO OU NÃO DA SOLUÇÃO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>1</w:t>
      </w:r>
      <w:r>
        <w:rPr>
          <w:rFonts w:ascii="Arial" w:eastAsiaTheme="minorHAnsi" w:hAnsi="Arial" w:cs="Arial"/>
          <w:color w:val="000000"/>
          <w:lang w:eastAsia="en-US"/>
        </w:rPr>
        <w:t>0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.1 - O objeto deverá ser dividido em tantas parcelas quantas se comprovarem técnica e economicamente viáveis, procedendo-se à licitação com vistas ao melhor aproveitamento dos recursos disponíveis no mercado e à ampliação da competitividade sem perda da economia de escala.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0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.2 - O parcelamento da solução é a regra devendo a licitação ser realizada por item, sempre que o objeto for divisível, desde que se verifique não haver prejuízo para o conjunto da solução ou perda de economia de escala, visando propiciar a ampla participação de licitantes, que embora não disponham de capacidade para execução da totalidade do objeto, possam fazê-lo com relação a itens ou unidades autônomas.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F1792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Pr="00F17928">
        <w:rPr>
          <w:rFonts w:ascii="Arial" w:hAnsi="Arial" w:cs="Arial"/>
          <w:sz w:val="22"/>
          <w:szCs w:val="22"/>
        </w:rPr>
        <w:t>.3 - O disposto encontra-se aplicável na presente demanda, não sendo vislumbrado, no momento, motivações para a não adoção do parcelamento do objeto em itens.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11. DAS NECESSIDADES DE CONTRATAÇÕES CORRELATAS E/OU INTERDEPENDENTES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11.1 </w:t>
      </w:r>
      <w:r>
        <w:rPr>
          <w:rFonts w:ascii="Arial" w:eastAsiaTheme="minorHAnsi" w:hAnsi="Arial" w:cs="Arial"/>
          <w:color w:val="000000"/>
          <w:lang w:eastAsia="en-US"/>
        </w:rPr>
        <w:t>–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 xml:space="preserve">Segundo informações obtidas junto a Secretaria administrativa não existe a necessidade de abertura de outros processos de licitação.  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lastRenderedPageBreak/>
        <w:t xml:space="preserve">12. DO ALINHAMENTO ENTRE A CONTRATAÇÃO E O PLANEJAMENTO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12.1 - O Plano Anual de Contratações do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CIMERP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aprovado em </w:t>
      </w:r>
      <w:r w:rsidRPr="00F17928">
        <w:rPr>
          <w:rFonts w:ascii="Arial" w:eastAsiaTheme="minorHAnsi" w:hAnsi="Arial" w:cs="Arial"/>
          <w:color w:val="FF0000"/>
          <w:sz w:val="22"/>
          <w:szCs w:val="22"/>
          <w:lang w:eastAsia="en-US"/>
        </w:rPr>
        <w:t>ASSEMBLEIA ORDINARIA p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revê a contratação analisada neste ETP estando em harmonia com o inciso VII, do art. 12 da norma em questão: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color w:val="000000"/>
          <w:lang w:eastAsia="en-US"/>
        </w:rPr>
        <w:t xml:space="preserve">Art. 12. No processo licitatório, observar-se-á o seguinte: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1134"/>
        <w:contextualSpacing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...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1134"/>
        <w:contextualSpacing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VII - a partir de documentos de formalização de demandas, os órgãos responsáveis pelo planejamento de cada ente federativo, na forma de regulamento, elaborar plano de contratações poderão anual, com o objetivo de racionalizar as contratações dos órgãos e entidades sob sua competência, garantir o alinhamento com o seu planejamento estratégico e subsidiar a elaboração das respectivas leis orçamentárias.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13. DOS RESULTADOS PRETENDIDOS </w:t>
      </w:r>
    </w:p>
    <w:p w:rsidR="00A22FCE" w:rsidRPr="00C37CBC" w:rsidRDefault="00A22FCE" w:rsidP="00A22FC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13.1 - </w:t>
      </w:r>
      <w:r w:rsidRPr="00C37CBC">
        <w:rPr>
          <w:rFonts w:ascii="Arial" w:hAnsi="Arial" w:cs="Arial"/>
          <w:sz w:val="22"/>
          <w:szCs w:val="22"/>
        </w:rPr>
        <w:t>Com a conclusão deste processo licitatório, espera-se:</w:t>
      </w:r>
    </w:p>
    <w:p w:rsidR="00A22FCE" w:rsidRPr="00C37CBC" w:rsidRDefault="00A22FCE" w:rsidP="00A22FCE">
      <w:pPr>
        <w:widowControl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r w:rsidRPr="00C37CBC">
        <w:rPr>
          <w:rFonts w:ascii="Arial" w:hAnsi="Arial" w:cs="Arial"/>
        </w:rPr>
        <w:t>A modernização do parque tecnológico do Consórcio e do PROCON;</w:t>
      </w:r>
    </w:p>
    <w:p w:rsidR="00A22FCE" w:rsidRPr="00C37CBC" w:rsidRDefault="00A22FCE" w:rsidP="00A22FCE">
      <w:pPr>
        <w:widowControl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r w:rsidRPr="00C37CBC">
        <w:rPr>
          <w:rFonts w:ascii="Arial" w:hAnsi="Arial" w:cs="Arial"/>
        </w:rPr>
        <w:t>A melhoria das condições de trabalho e atendimento ao público;</w:t>
      </w:r>
    </w:p>
    <w:p w:rsidR="00A22FCE" w:rsidRPr="00C37CBC" w:rsidRDefault="00A22FCE" w:rsidP="00A22FCE">
      <w:pPr>
        <w:widowControl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</w:t>
      </w:r>
      <w:r w:rsidRPr="00C37CBC">
        <w:rPr>
          <w:rFonts w:ascii="Arial" w:hAnsi="Arial" w:cs="Arial"/>
        </w:rPr>
        <w:t>A garantia de suporte material para a expansão ou consolidação das políticas de defesa do consumidor nos municípios integrantes do CIMERP.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14. DAS PROVIDENCIAS A SEREM ADOTADAS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>14.</w:t>
      </w:r>
      <w:r>
        <w:rPr>
          <w:rFonts w:ascii="Arial" w:eastAsiaTheme="minorHAnsi" w:hAnsi="Arial" w:cs="Arial"/>
          <w:color w:val="000000"/>
          <w:lang w:eastAsia="en-US"/>
        </w:rPr>
        <w:t>1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- Preparar todos os documentos necessários, incluindo o edital, termos de referência, especificações técnicas, critérios de avaliação, prazos e requisitos contratuais.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14.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- Divulgar a licitação de forma ampla e acessível, por meio do Portal Nacional de Compras Públicas, portais de compras públicas, jornais e outros canais relevantes.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>14.</w:t>
      </w:r>
      <w:r>
        <w:rPr>
          <w:rFonts w:ascii="Arial" w:eastAsiaTheme="minorHAnsi" w:hAnsi="Arial" w:cs="Arial"/>
          <w:color w:val="000000"/>
          <w:lang w:eastAsia="en-US"/>
        </w:rPr>
        <w:t>3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- Constituir uma equipe de avaliação composta por profissionais qualificados e especializados na área afim e de compras públicas.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>14.</w:t>
      </w:r>
      <w:r>
        <w:rPr>
          <w:rFonts w:ascii="Arial" w:eastAsiaTheme="minorHAnsi" w:hAnsi="Arial" w:cs="Arial"/>
          <w:color w:val="000000"/>
          <w:lang w:eastAsia="en-US"/>
        </w:rPr>
        <w:t>4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- Garantir que todas as empresas interessadas tenham a oportunidade de participar da licitação de forma equitativa e imparcial, sem favorecimento ou discriminação.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>14.</w:t>
      </w:r>
      <w:r>
        <w:rPr>
          <w:rFonts w:ascii="Arial" w:eastAsiaTheme="minorHAnsi" w:hAnsi="Arial" w:cs="Arial"/>
          <w:color w:val="000000"/>
          <w:lang w:eastAsia="en-US"/>
        </w:rPr>
        <w:t>5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- Responder as solicitações esclarecimento para os interessados, permitindo que eles tirem dúvidas sobre o processo de licitação e os requisitos.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>14.</w:t>
      </w:r>
      <w:r>
        <w:rPr>
          <w:rFonts w:ascii="Arial" w:eastAsiaTheme="minorHAnsi" w:hAnsi="Arial" w:cs="Arial"/>
          <w:color w:val="000000"/>
          <w:lang w:eastAsia="en-US"/>
        </w:rPr>
        <w:t>6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- Exigir garantias de qualidade dos fornecedores, como certificações de boas práticas de fabricação e aprovação por órgãos reguladores.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F17928"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>7</w:t>
      </w:r>
      <w:r w:rsidRPr="00F17928">
        <w:rPr>
          <w:rFonts w:ascii="Arial" w:hAnsi="Arial" w:cs="Arial"/>
          <w:sz w:val="22"/>
          <w:szCs w:val="22"/>
        </w:rPr>
        <w:t xml:space="preserve"> - Manter transparência em todas as etapas do processo, desde a divulgação até a seleção final. Publicar os resultados, os critérios de avaliação e outras informações relevantes.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>14.</w:t>
      </w:r>
      <w:r>
        <w:rPr>
          <w:rFonts w:ascii="Arial" w:eastAsiaTheme="minorHAnsi" w:hAnsi="Arial" w:cs="Arial"/>
          <w:color w:val="000000"/>
          <w:lang w:eastAsia="en-US"/>
        </w:rPr>
        <w:t>8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- Capacitar os profissionais a fim de estabelecer o monitoramento contínuo para garantir que o fornecedor cumpra os termos do contrato e forneça os produtos conforme as especificações e prazos </w:t>
      </w:r>
      <w:r w:rsidRPr="00F17928">
        <w:rPr>
          <w:rFonts w:ascii="Arial" w:eastAsiaTheme="minorHAnsi" w:hAnsi="Arial" w:cs="Arial"/>
          <w:color w:val="000000"/>
          <w:lang w:eastAsia="en-US"/>
        </w:rPr>
        <w:lastRenderedPageBreak/>
        <w:t xml:space="preserve">acordados.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14.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- Assegurar que todas as etapas do processo de licitação estejam em conformidade com as leis e regulamentos locais relacionados às compras públicas.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15. DOS POSSIVEIS IMPACTOS AMBIENTAIS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>15.</w:t>
      </w:r>
      <w:r>
        <w:rPr>
          <w:rFonts w:ascii="Arial" w:eastAsiaTheme="minorHAnsi" w:hAnsi="Arial" w:cs="Arial"/>
          <w:color w:val="000000"/>
          <w:lang w:eastAsia="en-US"/>
        </w:rPr>
        <w:t>1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. Para reduzir os impactos ambientais da aquisição dos produtos, considere adotar práticas mais sustentáveis: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 Compre Conscientemente: comprar apenas os produtos necessários, evitando o desperdício.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- Reciclagem e Descarte Correto: descartar dos produtos danificados/substituídos de acordo com as orientações locais, disponibilizar programas de coleta.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 Conscientização: dar ciência por meio de educação continuada nas unidades administrativas dos impactos ambientais associados à aquisição dos produtos, compartilhando essas informações com outras pessoas para promover uma abordagem mais sustentável.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16. DECLARAÇÃO DE VIABILIDADE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16.1 - Esta equipe de planejamento declara viável esta contratação. </w:t>
      </w:r>
    </w:p>
    <w:p w:rsidR="00A22FCE" w:rsidRPr="00F17928" w:rsidRDefault="00A22FCE" w:rsidP="00A22F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Justificativa da Viabilidade 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Essa equipe de planejamento declara viável a presente aquisição tendo em vista que este Estudo Técnico Preliminar envolveu a análise e avaliação de vários fatores para determinar se a compra é prática, econômica, eficiente e adequada às necessidades do Cons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ó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rcio.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A22FCE" w:rsidRDefault="00A22FCE" w:rsidP="00A22FCE">
      <w:pPr>
        <w:tabs>
          <w:tab w:val="left" w:pos="-709"/>
        </w:tabs>
        <w:spacing w:line="360" w:lineRule="auto"/>
        <w:jc w:val="both"/>
        <w:rPr>
          <w:rFonts w:ascii="Arial" w:hAnsi="Arial" w:cs="Arial"/>
          <w:b/>
          <w:bCs/>
        </w:rPr>
      </w:pPr>
      <w:r w:rsidRPr="00F17928">
        <w:rPr>
          <w:rFonts w:ascii="Arial" w:hAnsi="Arial" w:cs="Arial"/>
          <w:b/>
          <w:bCs/>
        </w:rPr>
        <w:t>17. Responsáveis pela Elaboração</w:t>
      </w:r>
      <w:r>
        <w:rPr>
          <w:rFonts w:ascii="Arial" w:hAnsi="Arial" w:cs="Arial"/>
          <w:b/>
          <w:bCs/>
        </w:rPr>
        <w:t>.</w:t>
      </w:r>
    </w:p>
    <w:p w:rsidR="00A22FCE" w:rsidRPr="00F17928" w:rsidRDefault="00A22FCE" w:rsidP="00A22FCE">
      <w:pPr>
        <w:tabs>
          <w:tab w:val="left" w:pos="-709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A22FCE" w:rsidRPr="00F17928" w:rsidRDefault="00A22FCE" w:rsidP="00A22FCE">
      <w:pPr>
        <w:tabs>
          <w:tab w:val="left" w:pos="-709"/>
        </w:tabs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>___________________________________________________</w:t>
      </w:r>
    </w:p>
    <w:p w:rsidR="00A22FCE" w:rsidRPr="00F17928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:rsidR="00A22FCE" w:rsidRPr="00A22FCE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color w:val="FF0000"/>
          <w:sz w:val="22"/>
          <w:szCs w:val="22"/>
        </w:rPr>
      </w:pPr>
      <w:r w:rsidRPr="00A22FCE">
        <w:rPr>
          <w:rFonts w:ascii="Arial" w:hAnsi="Arial" w:cs="Arial"/>
          <w:color w:val="FF0000"/>
          <w:sz w:val="22"/>
          <w:szCs w:val="22"/>
        </w:rPr>
        <w:t xml:space="preserve">Muriaé em </w:t>
      </w:r>
      <w:r w:rsidR="00946123">
        <w:rPr>
          <w:rFonts w:ascii="Arial" w:hAnsi="Arial" w:cs="Arial"/>
          <w:color w:val="FF0000"/>
          <w:sz w:val="22"/>
          <w:szCs w:val="22"/>
        </w:rPr>
        <w:t>25</w:t>
      </w:r>
      <w:r w:rsidRPr="00A22FCE">
        <w:rPr>
          <w:rFonts w:ascii="Arial" w:hAnsi="Arial" w:cs="Arial"/>
          <w:color w:val="FF0000"/>
          <w:sz w:val="22"/>
          <w:szCs w:val="22"/>
        </w:rPr>
        <w:t xml:space="preserve"> de </w:t>
      </w:r>
      <w:r w:rsidR="00946123">
        <w:rPr>
          <w:rFonts w:ascii="Arial" w:hAnsi="Arial" w:cs="Arial"/>
          <w:color w:val="FF0000"/>
          <w:sz w:val="22"/>
          <w:szCs w:val="22"/>
        </w:rPr>
        <w:t>maio</w:t>
      </w:r>
      <w:r w:rsidRPr="00A22FCE">
        <w:rPr>
          <w:rFonts w:ascii="Arial" w:hAnsi="Arial" w:cs="Arial"/>
          <w:color w:val="FF0000"/>
          <w:sz w:val="22"/>
          <w:szCs w:val="22"/>
        </w:rPr>
        <w:t xml:space="preserve"> de 2026.</w:t>
      </w:r>
    </w:p>
    <w:p w:rsidR="00A22FCE" w:rsidRPr="00A22FCE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color w:val="FF0000"/>
          <w:sz w:val="22"/>
          <w:szCs w:val="22"/>
        </w:rPr>
      </w:pPr>
    </w:p>
    <w:p w:rsidR="00A22FCE" w:rsidRPr="00A22FCE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color w:val="FF0000"/>
          <w:sz w:val="22"/>
          <w:szCs w:val="22"/>
        </w:rPr>
      </w:pPr>
    </w:p>
    <w:p w:rsidR="00A22FCE" w:rsidRPr="00A22FCE" w:rsidRDefault="00A22FCE" w:rsidP="00A22FCE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color w:val="FF0000"/>
          <w:sz w:val="22"/>
          <w:szCs w:val="22"/>
        </w:rPr>
      </w:pPr>
      <w:r w:rsidRPr="00A22FCE">
        <w:rPr>
          <w:rFonts w:ascii="Arial" w:hAnsi="Arial" w:cs="Arial"/>
          <w:color w:val="FF0000"/>
          <w:sz w:val="22"/>
          <w:szCs w:val="22"/>
        </w:rPr>
        <w:t>_______________________________________________</w:t>
      </w:r>
    </w:p>
    <w:p w:rsidR="00BB4A76" w:rsidRDefault="00946123" w:rsidP="00946123">
      <w:pPr>
        <w:jc w:val="center"/>
      </w:pPr>
      <w:r>
        <w:t>Victor Nascimento Rocha</w:t>
      </w:r>
    </w:p>
    <w:sectPr w:rsidR="00BB4A76" w:rsidSect="001812F4">
      <w:headerReference w:type="default" r:id="rId7"/>
      <w:footerReference w:type="default" r:id="rId8"/>
      <w:pgSz w:w="11906" w:h="16838"/>
      <w:pgMar w:top="205" w:right="707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2DB2" w:rsidRDefault="00682DB2">
      <w:r>
        <w:separator/>
      </w:r>
    </w:p>
  </w:endnote>
  <w:endnote w:type="continuationSeparator" w:id="0">
    <w:p w:rsidR="00682DB2" w:rsidRDefault="0068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2F4" w:rsidRPr="00C43433" w:rsidRDefault="00A22FCE" w:rsidP="001812F4">
    <w:pPr>
      <w:pStyle w:val="Rodap"/>
      <w:tabs>
        <w:tab w:val="clear" w:pos="8504"/>
      </w:tabs>
      <w:ind w:hanging="426"/>
      <w:jc w:val="center"/>
      <w:rPr>
        <w:b/>
        <w:sz w:val="20"/>
        <w:szCs w:val="20"/>
      </w:rPr>
    </w:pPr>
    <w:r w:rsidRPr="00C43433">
      <w:rPr>
        <w:b/>
        <w:sz w:val="20"/>
        <w:szCs w:val="20"/>
      </w:rPr>
      <w:t>Rua Edmundo Germano, nº 35, centro, Muriaé/MG, CEP: 36.880-047: procon@cimerp.mg.gov.br</w:t>
    </w:r>
  </w:p>
  <w:p w:rsidR="001812F4" w:rsidRDefault="00682DB2" w:rsidP="001812F4">
    <w:pPr>
      <w:pStyle w:val="Cabealho"/>
      <w:tabs>
        <w:tab w:val="clear" w:pos="8504"/>
        <w:tab w:val="right" w:pos="9639"/>
      </w:tabs>
      <w:ind w:left="-1418" w:right="-426" w:firstLine="425"/>
      <w:rPr>
        <w:noProof/>
      </w:rPr>
    </w:pPr>
  </w:p>
  <w:p w:rsidR="001812F4" w:rsidRDefault="00682D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2DB2" w:rsidRDefault="00682DB2">
      <w:r>
        <w:separator/>
      </w:r>
    </w:p>
  </w:footnote>
  <w:footnote w:type="continuationSeparator" w:id="0">
    <w:p w:rsidR="00682DB2" w:rsidRDefault="00682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2F4" w:rsidRDefault="00A22FCE" w:rsidP="001812F4">
    <w:pPr>
      <w:pStyle w:val="Rodap"/>
      <w:tabs>
        <w:tab w:val="clear" w:pos="8504"/>
      </w:tabs>
      <w:ind w:hanging="426"/>
      <w:rPr>
        <w:noProof/>
        <w:sz w:val="20"/>
        <w:szCs w:val="20"/>
      </w:rPr>
    </w:pPr>
    <w:r>
      <w:rPr>
        <w:b/>
      </w:rPr>
      <w:ptab w:relativeTo="margin" w:alignment="center" w:leader="none"/>
    </w:r>
    <w:r w:rsidRPr="00C43433">
      <w:rPr>
        <w:b/>
        <w:noProof/>
        <w:sz w:val="20"/>
        <w:szCs w:val="20"/>
        <w:lang w:val="pt-BR"/>
      </w:rPr>
      <w:drawing>
        <wp:inline distT="0" distB="0" distL="0" distR="0" wp14:anchorId="304F3343" wp14:editId="696E5440">
          <wp:extent cx="3493770" cy="723900"/>
          <wp:effectExtent l="19050" t="0" r="0" b="0"/>
          <wp:docPr id="1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4359" cy="7240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43433">
      <w:rPr>
        <w:noProof/>
        <w:sz w:val="20"/>
        <w:szCs w:val="20"/>
      </w:rPr>
      <w:ptab w:relativeTo="margin" w:alignment="left" w:leader="none"/>
    </w:r>
    <w:r w:rsidRPr="00C43433">
      <w:rPr>
        <w:noProof/>
        <w:sz w:val="20"/>
        <w:szCs w:val="20"/>
      </w:rPr>
      <w:ptab w:relativeTo="margin" w:alignment="left" w:leader="none"/>
    </w:r>
  </w:p>
  <w:p w:rsidR="001812F4" w:rsidRDefault="00A22FCE" w:rsidP="001812F4">
    <w:pPr>
      <w:pStyle w:val="Rodap"/>
      <w:tabs>
        <w:tab w:val="clear" w:pos="8504"/>
      </w:tabs>
      <w:ind w:hanging="426"/>
      <w:jc w:val="center"/>
      <w:rPr>
        <w:noProof/>
      </w:rPr>
    </w:pPr>
    <w:r w:rsidRPr="000137F4"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F7530"/>
    <w:multiLevelType w:val="multilevel"/>
    <w:tmpl w:val="00BE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E"/>
    <w:rsid w:val="00280A9B"/>
    <w:rsid w:val="00682DB2"/>
    <w:rsid w:val="00775B77"/>
    <w:rsid w:val="00946123"/>
    <w:rsid w:val="00A22FCE"/>
    <w:rsid w:val="00BB4A76"/>
    <w:rsid w:val="00D8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A2AE"/>
  <w15:chartTrackingRefBased/>
  <w15:docId w15:val="{2B977E5B-65E7-4422-B9FC-20406E70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FC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Ttulo4">
    <w:name w:val="heading 4"/>
    <w:basedOn w:val="Normal"/>
    <w:link w:val="Ttulo4Char"/>
    <w:uiPriority w:val="9"/>
    <w:qFormat/>
    <w:rsid w:val="00A22FCE"/>
    <w:pPr>
      <w:widowControl/>
      <w:spacing w:before="100" w:beforeAutospacing="1" w:after="100" w:afterAutospacing="1"/>
      <w:outlineLvl w:val="3"/>
    </w:pPr>
    <w:rPr>
      <w:b/>
      <w:bCs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A22FC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2F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2FCE"/>
    <w:rPr>
      <w:rFonts w:ascii="Times New Roman" w:eastAsia="Times New Roman" w:hAnsi="Times New Roman" w:cs="Times New Roman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A22F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2FCE"/>
    <w:rPr>
      <w:rFonts w:ascii="Times New Roman" w:eastAsia="Times New Roman" w:hAnsi="Times New Roman" w:cs="Times New Roman"/>
      <w:lang w:val="pt-PT" w:eastAsia="pt-BR"/>
    </w:rPr>
  </w:style>
  <w:style w:type="table" w:styleId="Tabelacomgrade">
    <w:name w:val="Table Grid"/>
    <w:basedOn w:val="Tabelanormal"/>
    <w:uiPriority w:val="39"/>
    <w:rsid w:val="00A2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Itemização,List I Paragraph,SheParágrafo da Lista"/>
    <w:basedOn w:val="Normal"/>
    <w:link w:val="PargrafodaListaChar"/>
    <w:uiPriority w:val="34"/>
    <w:qFormat/>
    <w:rsid w:val="00A22FCE"/>
    <w:pPr>
      <w:widowControl/>
      <w:suppressAutoHyphens/>
      <w:ind w:left="720"/>
      <w:contextualSpacing/>
    </w:pPr>
    <w:rPr>
      <w:sz w:val="24"/>
      <w:szCs w:val="24"/>
      <w:lang w:val="pt-BR" w:eastAsia="ar-SA"/>
    </w:rPr>
  </w:style>
  <w:style w:type="character" w:customStyle="1" w:styleId="PargrafodaListaChar">
    <w:name w:val="Parágrafo da Lista Char"/>
    <w:aliases w:val="Itemização Char,List I Paragraph Char,SheParágrafo da Lista Char"/>
    <w:link w:val="PargrafodaLista"/>
    <w:uiPriority w:val="34"/>
    <w:qFormat/>
    <w:locked/>
    <w:rsid w:val="00A22F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22FC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A22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3252</Words>
  <Characters>17565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Rodrigo</cp:lastModifiedBy>
  <cp:revision>3</cp:revision>
  <dcterms:created xsi:type="dcterms:W3CDTF">2026-05-27T23:55:00Z</dcterms:created>
  <dcterms:modified xsi:type="dcterms:W3CDTF">2026-05-28T20:02:00Z</dcterms:modified>
</cp:coreProperties>
</file>